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97" w:rsidRPr="004A5061" w:rsidRDefault="00BC3ABC" w:rsidP="00376531">
      <w:pPr>
        <w:tabs>
          <w:tab w:val="left" w:pos="3375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</w:t>
      </w:r>
      <w:r w:rsidR="004A5061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4A5061">
        <w:rPr>
          <w:sz w:val="28"/>
          <w:szCs w:val="28"/>
          <w:u w:val="single"/>
        </w:rPr>
        <w:t xml:space="preserve">                                                                    </w:t>
      </w:r>
    </w:p>
    <w:p w:rsidR="00BC3ABC" w:rsidRPr="00A52C43" w:rsidRDefault="00BC3ABC" w:rsidP="00BC3ABC">
      <w:pPr>
        <w:jc w:val="center"/>
        <w:rPr>
          <w:b/>
          <w:sz w:val="32"/>
          <w:szCs w:val="32"/>
        </w:rPr>
      </w:pPr>
      <w:r w:rsidRPr="00A52C43">
        <w:rPr>
          <w:b/>
          <w:sz w:val="32"/>
          <w:szCs w:val="32"/>
        </w:rPr>
        <w:t>РОСТОВСКАЯ ОБЛАСТЬ</w:t>
      </w:r>
    </w:p>
    <w:p w:rsidR="00BC3ABC" w:rsidRPr="00A52C43" w:rsidRDefault="00BC3ABC" w:rsidP="00BC3ABC">
      <w:pPr>
        <w:jc w:val="center"/>
        <w:rPr>
          <w:b/>
          <w:sz w:val="32"/>
          <w:szCs w:val="32"/>
        </w:rPr>
      </w:pPr>
      <w:r w:rsidRPr="00A52C43">
        <w:rPr>
          <w:b/>
          <w:sz w:val="32"/>
          <w:szCs w:val="32"/>
        </w:rPr>
        <w:t xml:space="preserve">СОБРАНИЕ ДЕПУТАТОВ </w:t>
      </w:r>
    </w:p>
    <w:p w:rsidR="00BC3ABC" w:rsidRPr="00A52C43" w:rsidRDefault="00BC3ABC" w:rsidP="00BC3ABC">
      <w:pPr>
        <w:jc w:val="center"/>
        <w:rPr>
          <w:b/>
          <w:sz w:val="32"/>
          <w:szCs w:val="32"/>
        </w:rPr>
      </w:pPr>
      <w:r w:rsidRPr="00A52C43">
        <w:rPr>
          <w:b/>
          <w:sz w:val="32"/>
          <w:szCs w:val="32"/>
        </w:rPr>
        <w:t>ДЕГТЕВСКОГО СЕЛЬСКОГО ПОСЕЛЕНИЯ</w:t>
      </w:r>
    </w:p>
    <w:p w:rsidR="00BC3ABC" w:rsidRPr="00251685" w:rsidRDefault="00BC3ABC" w:rsidP="00BC3ABC">
      <w:pPr>
        <w:jc w:val="center"/>
        <w:rPr>
          <w:sz w:val="32"/>
          <w:szCs w:val="32"/>
        </w:rPr>
      </w:pPr>
    </w:p>
    <w:p w:rsidR="00BC3ABC" w:rsidRPr="00DC55C4" w:rsidRDefault="00BC3ABC" w:rsidP="00BC3ABC">
      <w:pPr>
        <w:jc w:val="center"/>
        <w:rPr>
          <w:b/>
          <w:sz w:val="28"/>
          <w:szCs w:val="28"/>
        </w:rPr>
      </w:pPr>
      <w:r w:rsidRPr="00DC55C4">
        <w:rPr>
          <w:b/>
          <w:sz w:val="32"/>
          <w:szCs w:val="32"/>
        </w:rPr>
        <w:t>РЕШЕНИЕ</w:t>
      </w:r>
    </w:p>
    <w:p w:rsidR="00BC3ABC" w:rsidRDefault="00BC3ABC" w:rsidP="00BC3ABC">
      <w:pPr>
        <w:jc w:val="center"/>
        <w:rPr>
          <w:sz w:val="28"/>
          <w:szCs w:val="28"/>
        </w:rPr>
      </w:pPr>
    </w:p>
    <w:p w:rsidR="004A5061" w:rsidRDefault="004A5061" w:rsidP="00BC3ABC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</w:t>
      </w:r>
    </w:p>
    <w:p w:rsidR="004A5061" w:rsidRDefault="004A5061" w:rsidP="00BC3ABC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депутатов Дегтевского </w:t>
      </w:r>
    </w:p>
    <w:p w:rsidR="004A5061" w:rsidRDefault="004A5061" w:rsidP="00BC3ABC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от 22.06.2020 № 178</w:t>
      </w:r>
    </w:p>
    <w:p w:rsidR="00BC3ABC" w:rsidRPr="00DC55C4" w:rsidRDefault="004A5061" w:rsidP="00BC3ABC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BC3ABC" w:rsidRPr="00DC55C4">
        <w:rPr>
          <w:b/>
          <w:sz w:val="28"/>
          <w:szCs w:val="28"/>
        </w:rPr>
        <w:t xml:space="preserve">О денежном содержании  </w:t>
      </w:r>
    </w:p>
    <w:p w:rsidR="00BC3ABC" w:rsidRPr="00DC55C4" w:rsidRDefault="00BC3ABC" w:rsidP="00BC3ABC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DC55C4">
        <w:rPr>
          <w:b/>
          <w:sz w:val="28"/>
          <w:szCs w:val="28"/>
        </w:rPr>
        <w:t>муниципальных служащих</w:t>
      </w:r>
    </w:p>
    <w:p w:rsidR="00BC3ABC" w:rsidRPr="00DC55C4" w:rsidRDefault="00BC3ABC" w:rsidP="00BC3ABC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DC55C4">
        <w:rPr>
          <w:b/>
          <w:sz w:val="28"/>
          <w:szCs w:val="28"/>
        </w:rPr>
        <w:t xml:space="preserve">муниципального образования </w:t>
      </w:r>
    </w:p>
    <w:p w:rsidR="00BC3ABC" w:rsidRPr="00DC55C4" w:rsidRDefault="00BC3ABC" w:rsidP="00BC3ABC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DC55C4">
        <w:rPr>
          <w:b/>
          <w:sz w:val="28"/>
          <w:szCs w:val="28"/>
        </w:rPr>
        <w:t xml:space="preserve">«Дегтевское сельское поселение»  </w:t>
      </w:r>
    </w:p>
    <w:p w:rsidR="00BC3ABC" w:rsidRPr="00DB60D7" w:rsidRDefault="00BC3ABC" w:rsidP="00BC3ABC">
      <w:pPr>
        <w:jc w:val="center"/>
        <w:rPr>
          <w:sz w:val="28"/>
          <w:szCs w:val="28"/>
        </w:rPr>
      </w:pPr>
    </w:p>
    <w:p w:rsidR="00BC3ABC" w:rsidRPr="00DB60D7" w:rsidRDefault="00BC3ABC" w:rsidP="00BC3ABC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73"/>
        <w:gridCol w:w="2762"/>
        <w:gridCol w:w="3778"/>
      </w:tblGrid>
      <w:tr w:rsidR="00BC3ABC" w:rsidRPr="00490349" w:rsidTr="009A5338">
        <w:tc>
          <w:tcPr>
            <w:tcW w:w="3284" w:type="dxa"/>
          </w:tcPr>
          <w:p w:rsidR="00BC3ABC" w:rsidRPr="00DC55C4" w:rsidRDefault="00BC3ABC" w:rsidP="009A5338">
            <w:pPr>
              <w:rPr>
                <w:b/>
                <w:sz w:val="28"/>
                <w:szCs w:val="28"/>
              </w:rPr>
            </w:pPr>
            <w:r w:rsidRPr="00DC55C4">
              <w:rPr>
                <w:b/>
                <w:sz w:val="28"/>
                <w:szCs w:val="28"/>
              </w:rPr>
              <w:t>Принято</w:t>
            </w:r>
          </w:p>
          <w:p w:rsidR="00BC3ABC" w:rsidRPr="00DC55C4" w:rsidRDefault="00BC3ABC" w:rsidP="009A5338">
            <w:pPr>
              <w:rPr>
                <w:b/>
                <w:sz w:val="28"/>
                <w:szCs w:val="28"/>
              </w:rPr>
            </w:pPr>
            <w:r w:rsidRPr="00DC55C4"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BC3ABC" w:rsidRPr="00DC55C4" w:rsidRDefault="00BC3ABC" w:rsidP="009A53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BC3ABC" w:rsidRPr="00DC55C4" w:rsidRDefault="00BC3ABC" w:rsidP="009A5338">
            <w:pPr>
              <w:jc w:val="center"/>
              <w:rPr>
                <w:b/>
                <w:sz w:val="28"/>
                <w:szCs w:val="28"/>
              </w:rPr>
            </w:pPr>
          </w:p>
          <w:p w:rsidR="00BC3ABC" w:rsidRPr="00DC55C4" w:rsidRDefault="00BC3ABC" w:rsidP="009A5338">
            <w:pPr>
              <w:jc w:val="center"/>
              <w:rPr>
                <w:b/>
                <w:sz w:val="28"/>
                <w:szCs w:val="28"/>
              </w:rPr>
            </w:pPr>
            <w:r w:rsidRPr="00DC55C4">
              <w:rPr>
                <w:b/>
                <w:sz w:val="28"/>
                <w:szCs w:val="28"/>
              </w:rPr>
              <w:t xml:space="preserve">        </w:t>
            </w:r>
            <w:r w:rsidR="005E5BBC">
              <w:rPr>
                <w:b/>
                <w:sz w:val="28"/>
                <w:szCs w:val="28"/>
              </w:rPr>
              <w:t xml:space="preserve">14 декабря </w:t>
            </w:r>
            <w:r w:rsidRPr="00DC55C4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  <w:r w:rsidR="006942E3">
              <w:rPr>
                <w:b/>
                <w:sz w:val="28"/>
                <w:szCs w:val="28"/>
              </w:rPr>
              <w:t xml:space="preserve"> </w:t>
            </w:r>
            <w:r w:rsidRPr="00DC55C4">
              <w:rPr>
                <w:b/>
                <w:sz w:val="28"/>
                <w:szCs w:val="28"/>
              </w:rPr>
              <w:t>года</w:t>
            </w:r>
          </w:p>
          <w:p w:rsidR="00BC3ABC" w:rsidRPr="00DC55C4" w:rsidRDefault="00BC3ABC" w:rsidP="009A533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C3ABC" w:rsidRPr="00DB60D7" w:rsidRDefault="00BC3ABC" w:rsidP="00BC3ABC">
      <w:pPr>
        <w:rPr>
          <w:sz w:val="28"/>
          <w:szCs w:val="28"/>
        </w:rPr>
      </w:pPr>
    </w:p>
    <w:p w:rsidR="00BC3ABC" w:rsidRDefault="008144C2" w:rsidP="002159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0154">
        <w:rPr>
          <w:sz w:val="28"/>
          <w:szCs w:val="28"/>
        </w:rPr>
        <w:t>В соотве</w:t>
      </w:r>
      <w:r>
        <w:rPr>
          <w:sz w:val="28"/>
          <w:szCs w:val="28"/>
        </w:rPr>
        <w:t xml:space="preserve">тствии с Федеральными законами от 06.10.2003 </w:t>
      </w:r>
      <w:r w:rsidRPr="00780154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от 02.03.2007 № 25-ФЗ </w:t>
      </w:r>
      <w:r w:rsidRPr="00780154">
        <w:rPr>
          <w:sz w:val="28"/>
          <w:szCs w:val="28"/>
        </w:rPr>
        <w:t xml:space="preserve">«О муниципальной службе в Российской Федерации», Областным законом от 09.10.2007 № 786-ЗС «О муниципальной службе в Ростовской области», постановлением </w:t>
      </w:r>
      <w:r>
        <w:rPr>
          <w:sz w:val="28"/>
          <w:szCs w:val="28"/>
        </w:rPr>
        <w:t>Правительства Ростовской области от 10.11.2011 № 116</w:t>
      </w:r>
      <w:r w:rsidRPr="00780154">
        <w:rPr>
          <w:sz w:val="28"/>
          <w:szCs w:val="28"/>
        </w:rPr>
        <w:t xml:space="preserve"> «О нормативах формирования расходов на оплату труда депутатов, выборных</w:t>
      </w:r>
      <w:r>
        <w:rPr>
          <w:sz w:val="28"/>
          <w:szCs w:val="28"/>
        </w:rPr>
        <w:t xml:space="preserve"> </w:t>
      </w:r>
      <w:r w:rsidRPr="00780154">
        <w:rPr>
          <w:sz w:val="28"/>
          <w:szCs w:val="28"/>
        </w:rPr>
        <w:t>должностных лиц местного самоуправления, осуществляющих свои полномочия на постоянной основе, и муниципальных служащих</w:t>
      </w:r>
      <w:r>
        <w:rPr>
          <w:sz w:val="28"/>
          <w:szCs w:val="28"/>
        </w:rPr>
        <w:t xml:space="preserve">», </w:t>
      </w:r>
      <w:r w:rsidR="00E27A6D" w:rsidRPr="008D0710">
        <w:rPr>
          <w:sz w:val="28"/>
          <w:szCs w:val="28"/>
        </w:rPr>
        <w:t>Уставом  муниципального образования «</w:t>
      </w:r>
      <w:r w:rsidR="00E27A6D">
        <w:rPr>
          <w:sz w:val="28"/>
          <w:szCs w:val="28"/>
        </w:rPr>
        <w:t>Дегтевское сельское поселение</w:t>
      </w:r>
      <w:r w:rsidR="00E27A6D" w:rsidRPr="008D0710">
        <w:rPr>
          <w:sz w:val="28"/>
          <w:szCs w:val="28"/>
        </w:rPr>
        <w:t xml:space="preserve">», </w:t>
      </w:r>
      <w:r w:rsidR="00BC3ABC" w:rsidRPr="00DB60D7">
        <w:rPr>
          <w:sz w:val="28"/>
          <w:szCs w:val="28"/>
        </w:rPr>
        <w:t xml:space="preserve">Собрание депутатов </w:t>
      </w:r>
      <w:r w:rsidR="00BC3ABC">
        <w:rPr>
          <w:sz w:val="28"/>
          <w:szCs w:val="28"/>
        </w:rPr>
        <w:t>Дегтевского</w:t>
      </w:r>
      <w:r w:rsidR="00BC3ABC" w:rsidRPr="00DB60D7">
        <w:rPr>
          <w:sz w:val="28"/>
          <w:szCs w:val="28"/>
        </w:rPr>
        <w:t xml:space="preserve"> сельского поселения</w:t>
      </w:r>
    </w:p>
    <w:p w:rsidR="00BC3ABC" w:rsidRPr="00DB60D7" w:rsidRDefault="00BC3ABC" w:rsidP="00BC3AB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C3ABC" w:rsidRPr="00A52C43" w:rsidRDefault="00BC3ABC" w:rsidP="00BC3ABC">
      <w:pPr>
        <w:jc w:val="center"/>
        <w:rPr>
          <w:b/>
          <w:sz w:val="28"/>
          <w:szCs w:val="28"/>
        </w:rPr>
      </w:pPr>
      <w:r w:rsidRPr="00A52C43">
        <w:rPr>
          <w:b/>
          <w:sz w:val="28"/>
          <w:szCs w:val="28"/>
        </w:rPr>
        <w:t>РЕШИЛО:</w:t>
      </w:r>
    </w:p>
    <w:p w:rsidR="00BC3ABC" w:rsidRPr="00DB60D7" w:rsidRDefault="00BC3ABC" w:rsidP="00BC3ABC">
      <w:pPr>
        <w:jc w:val="center"/>
        <w:rPr>
          <w:sz w:val="28"/>
          <w:szCs w:val="28"/>
        </w:rPr>
      </w:pPr>
    </w:p>
    <w:p w:rsidR="005E5BBC" w:rsidRDefault="00BC3ABC" w:rsidP="00BC3AB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B60D7">
        <w:rPr>
          <w:sz w:val="28"/>
          <w:szCs w:val="28"/>
        </w:rPr>
        <w:tab/>
        <w:t xml:space="preserve">1. </w:t>
      </w:r>
      <w:r w:rsidR="004A5061">
        <w:rPr>
          <w:sz w:val="28"/>
          <w:szCs w:val="28"/>
        </w:rPr>
        <w:t xml:space="preserve">Внести </w:t>
      </w:r>
      <w:r w:rsidR="005E5BBC">
        <w:rPr>
          <w:sz w:val="28"/>
          <w:szCs w:val="28"/>
        </w:rPr>
        <w:t xml:space="preserve">следующие </w:t>
      </w:r>
      <w:r w:rsidR="004A5061">
        <w:rPr>
          <w:sz w:val="28"/>
          <w:szCs w:val="28"/>
        </w:rPr>
        <w:t>изменения в решение Собрания депутатов Дегтевского сельского поселения от 22.06.2020 № 178 «О</w:t>
      </w:r>
      <w:r>
        <w:rPr>
          <w:sz w:val="28"/>
          <w:szCs w:val="28"/>
        </w:rPr>
        <w:t xml:space="preserve"> денежном содержании муниципальных служащих муниципального образования «Дегтевское сельское поселение»</w:t>
      </w:r>
      <w:r w:rsidR="005E5BBC">
        <w:rPr>
          <w:sz w:val="28"/>
          <w:szCs w:val="28"/>
        </w:rPr>
        <w:t>:</w:t>
      </w:r>
    </w:p>
    <w:p w:rsidR="005E5BBC" w:rsidRDefault="005E5BBC" w:rsidP="005E5BB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приложение 5   к </w:t>
      </w:r>
      <w:r w:rsidR="00BC3ABC">
        <w:rPr>
          <w:sz w:val="28"/>
          <w:szCs w:val="28"/>
        </w:rPr>
        <w:t xml:space="preserve">  </w:t>
      </w:r>
      <w:r>
        <w:rPr>
          <w:sz w:val="28"/>
          <w:szCs w:val="28"/>
        </w:rPr>
        <w:t>решению Собрания депутатов Дегтевского сельского поселения от 22.06.2020 № 178 «О денежном содержании муниципальных служащих муниципального образования «Дегтевское сельское поселение»» изложить в редакции согласно приложению 1 к настоящему решению;</w:t>
      </w:r>
    </w:p>
    <w:p w:rsidR="00BC3ABC" w:rsidRDefault="005E5BBC" w:rsidP="00BC3AB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</w:t>
      </w:r>
      <w:r w:rsidRPr="005E5BBC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7   к   решению Собрания депутатов Дегтевского сельского поселения от 22.06.2020 № 178 «О денежном содержании муниципальных служащих муниципального образования «Дегтевское сельское поселение»» изложить в редакции согласно приложению 2 к настоящему решению</w:t>
      </w:r>
      <w:r w:rsidR="00BC3ABC" w:rsidRPr="00DB60D7">
        <w:rPr>
          <w:sz w:val="28"/>
          <w:szCs w:val="28"/>
        </w:rPr>
        <w:t>.</w:t>
      </w:r>
    </w:p>
    <w:p w:rsidR="005E5BBC" w:rsidRDefault="00BC3ABC" w:rsidP="00BC3AB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5E5BBC" w:rsidRDefault="005E5BBC" w:rsidP="00BC3AB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E5BBC" w:rsidRDefault="005E5BBC" w:rsidP="00BC3AB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E5BBC" w:rsidRDefault="005E5BBC" w:rsidP="00BC3AB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E5BBC" w:rsidRDefault="005E5BBC" w:rsidP="00BC3AB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A5061" w:rsidRDefault="004A5061" w:rsidP="00BC3AB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BC3ABC" w:rsidRPr="00DB60D7">
        <w:rPr>
          <w:sz w:val="28"/>
          <w:szCs w:val="28"/>
        </w:rPr>
        <w:t>. Настоящее решение вступает в силу с</w:t>
      </w:r>
      <w:r w:rsidR="001F12A8">
        <w:rPr>
          <w:sz w:val="28"/>
          <w:szCs w:val="28"/>
        </w:rPr>
        <w:t>о дня его официального обнародования</w:t>
      </w:r>
      <w:r>
        <w:rPr>
          <w:sz w:val="28"/>
          <w:szCs w:val="28"/>
        </w:rPr>
        <w:t>.</w:t>
      </w:r>
    </w:p>
    <w:p w:rsidR="00BC3ABC" w:rsidRDefault="004A5061" w:rsidP="00BC3AB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E5BBC" w:rsidRDefault="005E5BBC" w:rsidP="00BC3AB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E5BBC" w:rsidRDefault="005E5BBC" w:rsidP="00BC3AB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E5BBC" w:rsidRDefault="005E5BBC" w:rsidP="00BC3AB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E5BBC" w:rsidRPr="00DB60D7" w:rsidRDefault="005E5BBC" w:rsidP="00BC3AB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F12A8" w:rsidRDefault="001F12A8" w:rsidP="001F12A8">
      <w:pPr>
        <w:pStyle w:val="af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Председатель Собрания депутатов – глава</w:t>
      </w:r>
    </w:p>
    <w:p w:rsidR="001F12A8" w:rsidRDefault="001F12A8" w:rsidP="001F12A8">
      <w:pPr>
        <w:pStyle w:val="af1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Дегтевского сельского поселения                                                   В.Н.Быкадоров</w:t>
      </w:r>
    </w:p>
    <w:p w:rsidR="001F12A8" w:rsidRDefault="001F12A8" w:rsidP="001F12A8">
      <w:pPr>
        <w:pStyle w:val="af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E5BBC" w:rsidRDefault="005E5BBC" w:rsidP="001F12A8">
      <w:pPr>
        <w:pStyle w:val="af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E5BBC" w:rsidRDefault="005E5BBC" w:rsidP="001F12A8">
      <w:pPr>
        <w:pStyle w:val="af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E5BBC" w:rsidRDefault="005E5BBC" w:rsidP="001F12A8">
      <w:pPr>
        <w:pStyle w:val="af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C3ABC" w:rsidRPr="00DB60D7" w:rsidRDefault="00BC3ABC" w:rsidP="00BC3ABC">
      <w:pPr>
        <w:jc w:val="both"/>
        <w:rPr>
          <w:sz w:val="28"/>
          <w:szCs w:val="28"/>
        </w:rPr>
      </w:pPr>
      <w:r>
        <w:rPr>
          <w:sz w:val="28"/>
          <w:szCs w:val="28"/>
        </w:rPr>
        <w:t>сл.Дегтево</w:t>
      </w:r>
    </w:p>
    <w:p w:rsidR="00BC3ABC" w:rsidRPr="00DB60D7" w:rsidRDefault="005E5BBC" w:rsidP="00BC3A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 декабря </w:t>
      </w:r>
      <w:r w:rsidR="00BC3ABC">
        <w:rPr>
          <w:sz w:val="28"/>
          <w:szCs w:val="28"/>
        </w:rPr>
        <w:t xml:space="preserve"> 20</w:t>
      </w:r>
      <w:r w:rsidR="001F12A8">
        <w:rPr>
          <w:sz w:val="28"/>
          <w:szCs w:val="28"/>
        </w:rPr>
        <w:t>20</w:t>
      </w:r>
      <w:r w:rsidR="00BC3ABC">
        <w:rPr>
          <w:sz w:val="28"/>
          <w:szCs w:val="28"/>
        </w:rPr>
        <w:t xml:space="preserve"> года</w:t>
      </w:r>
    </w:p>
    <w:p w:rsidR="00BC3ABC" w:rsidRPr="00DB60D7" w:rsidRDefault="00BC3ABC" w:rsidP="00BC3ABC">
      <w:pPr>
        <w:jc w:val="both"/>
        <w:rPr>
          <w:sz w:val="28"/>
          <w:szCs w:val="28"/>
        </w:rPr>
      </w:pPr>
      <w:r w:rsidRPr="00DB60D7">
        <w:rPr>
          <w:sz w:val="28"/>
          <w:szCs w:val="28"/>
        </w:rPr>
        <w:t>№</w:t>
      </w:r>
      <w:r w:rsidR="00A2570D">
        <w:rPr>
          <w:sz w:val="28"/>
          <w:szCs w:val="28"/>
        </w:rPr>
        <w:t xml:space="preserve"> </w:t>
      </w:r>
      <w:r w:rsidR="005E5BBC">
        <w:rPr>
          <w:sz w:val="28"/>
          <w:szCs w:val="28"/>
        </w:rPr>
        <w:t>200</w:t>
      </w:r>
    </w:p>
    <w:p w:rsidR="001F12A8" w:rsidRDefault="00BC3ABC" w:rsidP="004A5061">
      <w:pPr>
        <w:tabs>
          <w:tab w:val="left" w:pos="3375"/>
        </w:tabs>
        <w:jc w:val="center"/>
        <w:rPr>
          <w:sz w:val="28"/>
          <w:szCs w:val="28"/>
        </w:rPr>
      </w:pPr>
      <w:r w:rsidRPr="00DB60D7">
        <w:rPr>
          <w:sz w:val="28"/>
          <w:szCs w:val="28"/>
        </w:rPr>
        <w:br w:type="page"/>
      </w:r>
      <w:r w:rsidR="004A5061">
        <w:rPr>
          <w:sz w:val="28"/>
          <w:szCs w:val="28"/>
        </w:rPr>
        <w:lastRenderedPageBreak/>
        <w:t xml:space="preserve">                                                                                      </w:t>
      </w:r>
      <w:r w:rsidR="001F12A8">
        <w:rPr>
          <w:sz w:val="28"/>
          <w:szCs w:val="28"/>
        </w:rPr>
        <w:t>Приложение</w:t>
      </w:r>
      <w:r w:rsidR="005E5BBC">
        <w:rPr>
          <w:sz w:val="28"/>
          <w:szCs w:val="28"/>
        </w:rPr>
        <w:t xml:space="preserve"> 1</w:t>
      </w:r>
      <w:r w:rsidR="001F12A8">
        <w:rPr>
          <w:sz w:val="28"/>
          <w:szCs w:val="28"/>
        </w:rPr>
        <w:t xml:space="preserve"> к решению</w:t>
      </w:r>
    </w:p>
    <w:p w:rsidR="001F12A8" w:rsidRDefault="001F12A8" w:rsidP="001F12A8">
      <w:pPr>
        <w:tabs>
          <w:tab w:val="left" w:pos="337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Собрания депутатов </w:t>
      </w:r>
    </w:p>
    <w:p w:rsidR="001F12A8" w:rsidRDefault="001F12A8" w:rsidP="001F12A8">
      <w:pPr>
        <w:tabs>
          <w:tab w:val="left" w:pos="337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Дегтевского сельского поселения </w:t>
      </w:r>
    </w:p>
    <w:p w:rsidR="00BC3ABC" w:rsidRDefault="001F12A8" w:rsidP="001F12A8">
      <w:pPr>
        <w:tabs>
          <w:tab w:val="left" w:pos="337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23837">
        <w:rPr>
          <w:sz w:val="28"/>
          <w:szCs w:val="28"/>
        </w:rPr>
        <w:t>14.12.</w:t>
      </w:r>
      <w:r>
        <w:rPr>
          <w:sz w:val="28"/>
          <w:szCs w:val="28"/>
        </w:rPr>
        <w:t xml:space="preserve">2020 </w:t>
      </w:r>
      <w:r w:rsidR="00A2570D">
        <w:rPr>
          <w:sz w:val="28"/>
          <w:szCs w:val="28"/>
        </w:rPr>
        <w:t xml:space="preserve"> № </w:t>
      </w:r>
      <w:r w:rsidR="00123837">
        <w:rPr>
          <w:sz w:val="28"/>
          <w:szCs w:val="28"/>
        </w:rPr>
        <w:t>200</w:t>
      </w:r>
    </w:p>
    <w:p w:rsidR="00BC3ABC" w:rsidRDefault="00BC3ABC" w:rsidP="001F12A8">
      <w:pPr>
        <w:tabs>
          <w:tab w:val="left" w:pos="3375"/>
        </w:tabs>
        <w:jc w:val="right"/>
        <w:rPr>
          <w:sz w:val="28"/>
          <w:szCs w:val="28"/>
        </w:rPr>
      </w:pPr>
    </w:p>
    <w:p w:rsidR="009A5338" w:rsidRDefault="009A5338" w:rsidP="00782C97">
      <w:pPr>
        <w:pStyle w:val="ConsPlusNormal"/>
        <w:widowControl/>
        <w:spacing w:after="0" w:line="240" w:lineRule="auto"/>
        <w:ind w:left="5664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82C97" w:rsidRDefault="00782C97" w:rsidP="00184916">
      <w:pPr>
        <w:pStyle w:val="ConsPlusNormal"/>
        <w:widowControl/>
        <w:spacing w:after="0" w:line="240" w:lineRule="auto"/>
        <w:ind w:left="5664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782C97" w:rsidRPr="007650CE" w:rsidRDefault="00782C97" w:rsidP="00184916">
      <w:pPr>
        <w:pStyle w:val="ConsPlusNormal"/>
        <w:widowControl/>
        <w:spacing w:after="0" w:line="240" w:lineRule="auto"/>
        <w:ind w:left="5664" w:firstLine="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«О денежном содержании  муниципальных служащих </w:t>
      </w:r>
      <w:r w:rsidR="001F12A8">
        <w:rPr>
          <w:rFonts w:ascii="Times New Roman" w:hAnsi="Times New Roman" w:cs="Times New Roman"/>
          <w:sz w:val="24"/>
          <w:szCs w:val="24"/>
        </w:rPr>
        <w:t>Дегтевского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поселения»</w:t>
      </w:r>
    </w:p>
    <w:p w:rsidR="00782C97" w:rsidRDefault="00782C97" w:rsidP="00782C97">
      <w:pPr>
        <w:pStyle w:val="ConsPlusTitle"/>
        <w:widowControl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338" w:rsidRDefault="009A5338" w:rsidP="00782C9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82C97" w:rsidRDefault="00782C97" w:rsidP="00782C97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ПОЛОЖЕНИЕ </w:t>
      </w:r>
    </w:p>
    <w:p w:rsidR="00782C97" w:rsidRDefault="00782C97" w:rsidP="00782C97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ПОРЯДКЕ ПРЕМИРОВАНИЯ МУНИЦИПАЛЬНЫХ СЛУЖАЩИХ </w:t>
      </w:r>
    </w:p>
    <w:p w:rsidR="00782C97" w:rsidRDefault="00782C97" w:rsidP="00782C97">
      <w:pPr>
        <w:jc w:val="center"/>
        <w:rPr>
          <w:rFonts w:eastAsia="Calibri"/>
          <w:sz w:val="28"/>
          <w:szCs w:val="28"/>
          <w:lang w:eastAsia="en-US"/>
        </w:rPr>
      </w:pPr>
    </w:p>
    <w:p w:rsidR="00782C97" w:rsidRDefault="00782C97" w:rsidP="00782C97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Общие положения</w:t>
      </w:r>
    </w:p>
    <w:p w:rsidR="00782C97" w:rsidRDefault="00782C97" w:rsidP="00782C97">
      <w:pPr>
        <w:jc w:val="center"/>
        <w:rPr>
          <w:rFonts w:eastAsia="Calibri"/>
          <w:sz w:val="28"/>
          <w:szCs w:val="28"/>
          <w:lang w:eastAsia="en-US"/>
        </w:rPr>
      </w:pPr>
    </w:p>
    <w:p w:rsidR="00782C97" w:rsidRDefault="00782C97" w:rsidP="00782C9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ab/>
        <w:t>1.1. Настоящее положение определяет порядок выплаты муниципальным служащим премий за выполнение особо важных и сложных заданий (далее – премии).</w:t>
      </w:r>
    </w:p>
    <w:p w:rsidR="00782C97" w:rsidRDefault="00782C97" w:rsidP="00782C9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 Премии являются дополнительной выплатой и составной частью денежного содержания муниципальных служащих.</w:t>
      </w:r>
    </w:p>
    <w:p w:rsidR="00782C97" w:rsidRDefault="00782C97" w:rsidP="00782C9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 Премии могут выплачиваться единовременно (единовременные премии) и ежеквартально (ежеквартальные премии).</w:t>
      </w:r>
    </w:p>
    <w:p w:rsidR="00782C97" w:rsidRDefault="00782C97" w:rsidP="00782C9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1.4. </w:t>
      </w:r>
      <w:r>
        <w:rPr>
          <w:rFonts w:eastAsia="Calibri"/>
          <w:sz w:val="28"/>
          <w:szCs w:val="28"/>
        </w:rPr>
        <w:t xml:space="preserve">Муниципальным служащим в связи с увольнением с муниципальной службы по основаниям, предусмотренными </w:t>
      </w:r>
      <w:hyperlink r:id="rId8" w:history="1">
        <w:r>
          <w:rPr>
            <w:rFonts w:eastAsia="Calibri"/>
            <w:sz w:val="28"/>
            <w:szCs w:val="28"/>
          </w:rPr>
          <w:t>пунктами 2</w:t>
        </w:r>
      </w:hyperlink>
      <w:r>
        <w:rPr>
          <w:rFonts w:eastAsia="Calibri"/>
          <w:sz w:val="28"/>
          <w:szCs w:val="28"/>
        </w:rPr>
        <w:t xml:space="preserve">, </w:t>
      </w:r>
      <w:hyperlink r:id="rId9" w:history="1">
        <w:r>
          <w:rPr>
            <w:rFonts w:eastAsia="Calibri"/>
            <w:sz w:val="28"/>
            <w:szCs w:val="28"/>
          </w:rPr>
          <w:t>3</w:t>
        </w:r>
      </w:hyperlink>
      <w:r>
        <w:rPr>
          <w:rFonts w:eastAsia="Calibri"/>
          <w:sz w:val="28"/>
          <w:szCs w:val="28"/>
        </w:rPr>
        <w:t xml:space="preserve">, </w:t>
      </w:r>
      <w:hyperlink r:id="rId10" w:history="1">
        <w:r>
          <w:rPr>
            <w:rFonts w:eastAsia="Calibri"/>
            <w:sz w:val="28"/>
            <w:szCs w:val="28"/>
          </w:rPr>
          <w:t>4 части 1 статьи 19</w:t>
        </w:r>
      </w:hyperlink>
      <w:r>
        <w:rPr>
          <w:rFonts w:eastAsia="Calibri"/>
          <w:sz w:val="28"/>
          <w:szCs w:val="28"/>
        </w:rPr>
        <w:t xml:space="preserve"> Федерального закона от 02.03.2007 N 25-ФЗ "О муниципальной службе в Российской Федерации", </w:t>
      </w:r>
      <w:hyperlink r:id="rId11" w:history="1">
        <w:r>
          <w:rPr>
            <w:rFonts w:eastAsia="Calibri"/>
            <w:sz w:val="28"/>
            <w:szCs w:val="28"/>
          </w:rPr>
          <w:t>статьей 71</w:t>
        </w:r>
      </w:hyperlink>
      <w:r>
        <w:rPr>
          <w:rFonts w:eastAsia="Calibri"/>
          <w:sz w:val="28"/>
          <w:szCs w:val="28"/>
        </w:rPr>
        <w:t xml:space="preserve">, </w:t>
      </w:r>
      <w:hyperlink r:id="rId12" w:history="1">
        <w:r>
          <w:rPr>
            <w:rFonts w:eastAsia="Calibri"/>
            <w:sz w:val="28"/>
            <w:szCs w:val="28"/>
          </w:rPr>
          <w:t>пунктами 7</w:t>
        </w:r>
      </w:hyperlink>
      <w:r>
        <w:rPr>
          <w:rFonts w:eastAsia="Calibri"/>
          <w:sz w:val="28"/>
          <w:szCs w:val="28"/>
        </w:rPr>
        <w:t>-</w:t>
      </w:r>
      <w:hyperlink r:id="rId13" w:history="1">
        <w:r>
          <w:rPr>
            <w:rFonts w:eastAsia="Calibri"/>
            <w:sz w:val="28"/>
            <w:szCs w:val="28"/>
          </w:rPr>
          <w:t>9 статьи 77</w:t>
        </w:r>
      </w:hyperlink>
      <w:r>
        <w:rPr>
          <w:rFonts w:eastAsia="Calibri"/>
          <w:sz w:val="28"/>
          <w:szCs w:val="28"/>
        </w:rPr>
        <w:t xml:space="preserve">, </w:t>
      </w:r>
      <w:hyperlink r:id="rId14" w:history="1">
        <w:r>
          <w:rPr>
            <w:rFonts w:eastAsia="Calibri"/>
            <w:sz w:val="28"/>
            <w:szCs w:val="28"/>
          </w:rPr>
          <w:t>статьей 81</w:t>
        </w:r>
      </w:hyperlink>
      <w:r>
        <w:rPr>
          <w:rFonts w:eastAsia="Calibri"/>
          <w:sz w:val="28"/>
          <w:szCs w:val="28"/>
        </w:rPr>
        <w:t xml:space="preserve"> (за исключением </w:t>
      </w:r>
      <w:hyperlink r:id="rId15" w:history="1">
        <w:r>
          <w:rPr>
            <w:rFonts w:eastAsia="Calibri"/>
            <w:sz w:val="28"/>
            <w:szCs w:val="28"/>
          </w:rPr>
          <w:t>пунктов 1</w:t>
        </w:r>
      </w:hyperlink>
      <w:r>
        <w:rPr>
          <w:rFonts w:eastAsia="Calibri"/>
          <w:sz w:val="28"/>
          <w:szCs w:val="28"/>
        </w:rPr>
        <w:t xml:space="preserve">, </w:t>
      </w:r>
      <w:hyperlink r:id="rId16" w:history="1">
        <w:r>
          <w:rPr>
            <w:rFonts w:eastAsia="Calibri"/>
            <w:sz w:val="28"/>
            <w:szCs w:val="28"/>
          </w:rPr>
          <w:t>2</w:t>
        </w:r>
      </w:hyperlink>
      <w:r>
        <w:rPr>
          <w:rFonts w:eastAsia="Calibri"/>
          <w:sz w:val="28"/>
          <w:szCs w:val="28"/>
        </w:rPr>
        <w:t xml:space="preserve">), </w:t>
      </w:r>
      <w:hyperlink r:id="rId17" w:history="1">
        <w:r>
          <w:rPr>
            <w:rFonts w:eastAsia="Calibri"/>
            <w:sz w:val="28"/>
            <w:szCs w:val="28"/>
          </w:rPr>
          <w:t>пунктами 4</w:t>
        </w:r>
      </w:hyperlink>
      <w:r>
        <w:t>-</w:t>
      </w:r>
      <w:hyperlink r:id="rId18" w:history="1">
        <w:r>
          <w:rPr>
            <w:rFonts w:eastAsia="Calibri"/>
            <w:sz w:val="28"/>
            <w:szCs w:val="28"/>
          </w:rPr>
          <w:t>11 статьи 83</w:t>
        </w:r>
      </w:hyperlink>
      <w:r>
        <w:rPr>
          <w:rFonts w:eastAsia="Calibri"/>
          <w:sz w:val="28"/>
          <w:szCs w:val="28"/>
        </w:rPr>
        <w:t xml:space="preserve">, </w:t>
      </w:r>
      <w:hyperlink r:id="rId19" w:history="1">
        <w:r>
          <w:rPr>
            <w:rFonts w:eastAsia="Calibri"/>
            <w:sz w:val="28"/>
            <w:szCs w:val="28"/>
          </w:rPr>
          <w:t>статьей 84</w:t>
        </w:r>
      </w:hyperlink>
      <w:r>
        <w:rPr>
          <w:rFonts w:eastAsia="Calibri"/>
          <w:sz w:val="28"/>
          <w:szCs w:val="28"/>
        </w:rPr>
        <w:t xml:space="preserve"> Трудового кодекса Российской Федерации, ежеквартальные премии не выплачиваются.</w:t>
      </w:r>
    </w:p>
    <w:p w:rsidR="00782C97" w:rsidRDefault="00782C97" w:rsidP="00782C9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1.5. Ежеквартальные премии выплачиваются муниципальным служащим в целях стимулирования, усиления их заинтересованности в своевременном и качественном исполнении должностных обязанностей и повышения уровня ответственности за порученное направление работы.</w:t>
      </w:r>
    </w:p>
    <w:p w:rsidR="00782C97" w:rsidRDefault="00782C97" w:rsidP="00782C97">
      <w:pPr>
        <w:jc w:val="center"/>
        <w:rPr>
          <w:rFonts w:eastAsia="Calibri"/>
          <w:sz w:val="28"/>
          <w:szCs w:val="28"/>
          <w:lang w:eastAsia="en-US"/>
        </w:rPr>
      </w:pPr>
    </w:p>
    <w:p w:rsidR="00782C97" w:rsidRDefault="00782C97" w:rsidP="00782C97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Порядок выплаты ежеквартальной премии </w:t>
      </w:r>
    </w:p>
    <w:p w:rsidR="00782C97" w:rsidRDefault="00782C97" w:rsidP="00782C97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муниципальным служащим Администрации городского поселения</w:t>
      </w:r>
    </w:p>
    <w:p w:rsidR="00782C97" w:rsidRDefault="00782C97" w:rsidP="00782C97">
      <w:pPr>
        <w:ind w:left="1416" w:firstLine="708"/>
        <w:rPr>
          <w:rFonts w:eastAsia="Calibri"/>
          <w:sz w:val="28"/>
          <w:szCs w:val="28"/>
          <w:lang w:eastAsia="en-US"/>
        </w:rPr>
      </w:pPr>
    </w:p>
    <w:p w:rsidR="00782C97" w:rsidRDefault="00782C97" w:rsidP="00782C9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ab/>
        <w:t>2.1. Фонд для выплаты ежеквартальных премий муниципальным служащим формируется в пределах утвержденных фондов оплаты труда аппарата Администрация поселения (далее – аппарат).</w:t>
      </w:r>
    </w:p>
    <w:p w:rsidR="00782C97" w:rsidRDefault="00782C97" w:rsidP="00782C9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2.2. </w:t>
      </w:r>
      <w:r w:rsidR="00C834F1">
        <w:rPr>
          <w:rFonts w:eastAsia="Calibri"/>
          <w:sz w:val="28"/>
          <w:szCs w:val="28"/>
          <w:lang w:eastAsia="en-US"/>
        </w:rPr>
        <w:t>Сектор экономики и финансов</w:t>
      </w:r>
      <w:r>
        <w:rPr>
          <w:rFonts w:eastAsia="Calibri"/>
          <w:sz w:val="28"/>
          <w:szCs w:val="28"/>
          <w:lang w:eastAsia="en-US"/>
        </w:rPr>
        <w:t xml:space="preserve"> Администрации поселения ежеквартально определяет:</w:t>
      </w:r>
    </w:p>
    <w:p w:rsidR="00782C97" w:rsidRDefault="00782C97" w:rsidP="00782C97">
      <w:pPr>
        <w:pStyle w:val="Default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размер премиального фонда Администрации </w:t>
      </w:r>
      <w:r w:rsidR="001F12A8">
        <w:rPr>
          <w:sz w:val="28"/>
          <w:szCs w:val="28"/>
        </w:rPr>
        <w:t>Дегтевского сельского</w:t>
      </w:r>
      <w:r>
        <w:rPr>
          <w:sz w:val="28"/>
          <w:szCs w:val="28"/>
        </w:rPr>
        <w:t xml:space="preserve"> поселения, который определяется путем суммирования объема выплат на премии за выполнение особо важных и сложных заданий муниципальными служащими Администрации </w:t>
      </w:r>
      <w:r w:rsidR="00C25900">
        <w:rPr>
          <w:sz w:val="28"/>
          <w:szCs w:val="28"/>
        </w:rPr>
        <w:t>Дегтевского сельского</w:t>
      </w:r>
      <w:r>
        <w:rPr>
          <w:sz w:val="28"/>
          <w:szCs w:val="28"/>
        </w:rPr>
        <w:t xml:space="preserve"> поселения, в соответствии с  пунктом 5.4 настоящего Положения  сложившегося на расчетную дату и </w:t>
      </w:r>
      <w:r>
        <w:rPr>
          <w:sz w:val="28"/>
          <w:szCs w:val="28"/>
        </w:rPr>
        <w:lastRenderedPageBreak/>
        <w:t xml:space="preserve">неиспользованного остатка лимитов бюджетных обязательств, предусмотренных на денежное содержание муниципальных служащих Администрации </w:t>
      </w:r>
      <w:r w:rsidR="001F12A8">
        <w:rPr>
          <w:sz w:val="28"/>
          <w:szCs w:val="28"/>
        </w:rPr>
        <w:t>Дегтевского сельского</w:t>
      </w:r>
      <w:r>
        <w:rPr>
          <w:sz w:val="28"/>
          <w:szCs w:val="28"/>
        </w:rPr>
        <w:t xml:space="preserve"> поселения утвержденных в установленном порядке, сложившегося на расчетную дату;</w:t>
      </w:r>
    </w:p>
    <w:p w:rsidR="00782C97" w:rsidRDefault="00782C97" w:rsidP="00782C97">
      <w:pPr>
        <w:pStyle w:val="Default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среднюю расчетную сумму премиального фонда на одну штатную единицу, сложившуюся в целом по Администрации </w:t>
      </w:r>
      <w:r w:rsidR="001F12A8">
        <w:rPr>
          <w:sz w:val="28"/>
          <w:szCs w:val="28"/>
        </w:rPr>
        <w:t>Дегтевского сельского</w:t>
      </w:r>
      <w:r>
        <w:rPr>
          <w:sz w:val="28"/>
          <w:szCs w:val="28"/>
        </w:rPr>
        <w:t xml:space="preserve"> поселения, исходя из утвержденной штатной численности. </w:t>
      </w:r>
    </w:p>
    <w:p w:rsidR="00782C97" w:rsidRDefault="00782C97" w:rsidP="00782C9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2.3. </w:t>
      </w:r>
      <w:r>
        <w:rPr>
          <w:sz w:val="28"/>
          <w:szCs w:val="28"/>
        </w:rPr>
        <w:t xml:space="preserve">Расчетная сумма премиального фонда по Администрации </w:t>
      </w:r>
      <w:r w:rsidR="00BA2CCE">
        <w:rPr>
          <w:sz w:val="28"/>
          <w:szCs w:val="28"/>
        </w:rPr>
        <w:t>Дегтевского сельского</w:t>
      </w:r>
      <w:r>
        <w:rPr>
          <w:sz w:val="28"/>
          <w:szCs w:val="28"/>
        </w:rPr>
        <w:t xml:space="preserve"> поселения представляется на утверждение главе Администрации </w:t>
      </w:r>
      <w:r w:rsidR="001F12A8">
        <w:rPr>
          <w:sz w:val="28"/>
          <w:szCs w:val="28"/>
        </w:rPr>
        <w:t>Дегтевского сельского</w:t>
      </w:r>
      <w:r>
        <w:rPr>
          <w:sz w:val="28"/>
          <w:szCs w:val="28"/>
        </w:rPr>
        <w:t xml:space="preserve"> поселения по окончании каждого квартала, в IV квартале - в декабре учетного периода. Глава Администрации </w:t>
      </w:r>
      <w:r w:rsidR="001F12A8">
        <w:rPr>
          <w:sz w:val="28"/>
          <w:szCs w:val="28"/>
        </w:rPr>
        <w:t>Дегтевского сельского</w:t>
      </w:r>
      <w:r>
        <w:rPr>
          <w:sz w:val="28"/>
          <w:szCs w:val="28"/>
        </w:rPr>
        <w:t xml:space="preserve"> поселения  утверждает сумму премии, к выплате исходя из расчетной суммы.</w:t>
      </w:r>
    </w:p>
    <w:p w:rsidR="00782C97" w:rsidRDefault="00782C97" w:rsidP="00782C9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2.4. Размеры ежеквартальных премий каждому муниципальному служащему определяются на основе критериев оценки эффективности работы муниципальных служащих в учетном периоде и соответствующих им </w:t>
      </w:r>
      <w:r w:rsidR="00CE3D76">
        <w:rPr>
          <w:rFonts w:eastAsia="Calibri"/>
          <w:sz w:val="28"/>
          <w:szCs w:val="28"/>
          <w:lang w:eastAsia="en-US"/>
        </w:rPr>
        <w:t xml:space="preserve">критериев, согласно  </w:t>
      </w:r>
      <w:r>
        <w:rPr>
          <w:rFonts w:eastAsia="Calibri"/>
          <w:sz w:val="28"/>
          <w:szCs w:val="28"/>
          <w:lang w:eastAsia="en-US"/>
        </w:rPr>
        <w:t>приложени</w:t>
      </w:r>
      <w:r w:rsidR="00CE3D76">
        <w:rPr>
          <w:rFonts w:eastAsia="Calibri"/>
          <w:sz w:val="28"/>
          <w:szCs w:val="28"/>
          <w:lang w:eastAsia="en-US"/>
        </w:rPr>
        <w:t>ю</w:t>
      </w:r>
      <w:r>
        <w:rPr>
          <w:rFonts w:eastAsia="Calibri"/>
          <w:sz w:val="28"/>
          <w:szCs w:val="28"/>
          <w:lang w:eastAsia="en-US"/>
        </w:rPr>
        <w:t>.</w:t>
      </w:r>
    </w:p>
    <w:p w:rsidR="00782C97" w:rsidRDefault="00782C97" w:rsidP="00CE3D7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2.5. Оценку эффективности работы с установлением соответствующих коэффициентов осуществля</w:t>
      </w:r>
      <w:r w:rsidR="00CE3D76">
        <w:rPr>
          <w:rFonts w:eastAsia="Calibri"/>
          <w:sz w:val="28"/>
          <w:szCs w:val="28"/>
          <w:lang w:eastAsia="en-US"/>
        </w:rPr>
        <w:t>ет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F5787">
        <w:rPr>
          <w:rFonts w:eastAsia="Calibri"/>
          <w:sz w:val="28"/>
          <w:szCs w:val="28"/>
          <w:lang w:eastAsia="en-US"/>
        </w:rPr>
        <w:t>Г</w:t>
      </w:r>
      <w:r>
        <w:rPr>
          <w:rFonts w:eastAsia="Calibri"/>
          <w:sz w:val="28"/>
          <w:szCs w:val="28"/>
          <w:lang w:eastAsia="en-US"/>
        </w:rPr>
        <w:t xml:space="preserve">лава Администрации </w:t>
      </w:r>
      <w:r w:rsidR="00FE2093">
        <w:rPr>
          <w:rFonts w:eastAsia="Calibri"/>
          <w:sz w:val="28"/>
          <w:szCs w:val="28"/>
          <w:lang w:eastAsia="en-US"/>
        </w:rPr>
        <w:t>сельского</w:t>
      </w:r>
      <w:r>
        <w:rPr>
          <w:rFonts w:eastAsia="Calibri"/>
          <w:sz w:val="28"/>
          <w:szCs w:val="28"/>
          <w:lang w:eastAsia="en-US"/>
        </w:rPr>
        <w:t xml:space="preserve"> поселения в отношении непосредственно подчиненных муниципальных служащих, </w:t>
      </w:r>
      <w:r w:rsidR="00CE3D76">
        <w:rPr>
          <w:rFonts w:eastAsia="Calibri"/>
          <w:sz w:val="28"/>
          <w:szCs w:val="28"/>
          <w:lang w:eastAsia="en-US"/>
        </w:rPr>
        <w:t>замещающих должности муниципальной службы.</w:t>
      </w:r>
    </w:p>
    <w:p w:rsidR="00782C97" w:rsidRDefault="00782C97" w:rsidP="004F5787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2.6. </w:t>
      </w:r>
      <w:r>
        <w:rPr>
          <w:sz w:val="28"/>
          <w:szCs w:val="28"/>
        </w:rPr>
        <w:t xml:space="preserve">Решение о выплате ежеквартальных премий муниципальным служащим аппарата Администрации </w:t>
      </w:r>
      <w:r w:rsidR="001F12A8">
        <w:rPr>
          <w:sz w:val="28"/>
          <w:szCs w:val="28"/>
        </w:rPr>
        <w:t>Дегтевского сельского</w:t>
      </w:r>
      <w:r>
        <w:rPr>
          <w:sz w:val="28"/>
          <w:szCs w:val="28"/>
        </w:rPr>
        <w:t xml:space="preserve"> поселения оформляется соответствующим распорядительным документом главы Администрации </w:t>
      </w:r>
      <w:r w:rsidR="001F12A8">
        <w:rPr>
          <w:sz w:val="28"/>
          <w:szCs w:val="28"/>
        </w:rPr>
        <w:t>Дегтевского сельского</w:t>
      </w:r>
      <w:r>
        <w:rPr>
          <w:sz w:val="28"/>
          <w:szCs w:val="28"/>
        </w:rPr>
        <w:t xml:space="preserve"> поселения, подготавливаемым специалист</w:t>
      </w:r>
      <w:r w:rsidR="00FE2093">
        <w:rPr>
          <w:sz w:val="28"/>
          <w:szCs w:val="28"/>
        </w:rPr>
        <w:t>ом, ответственным за правовую и кадровую работу</w:t>
      </w:r>
      <w:r>
        <w:rPr>
          <w:sz w:val="28"/>
          <w:szCs w:val="28"/>
        </w:rPr>
        <w:t>.</w:t>
      </w:r>
    </w:p>
    <w:p w:rsidR="00886AD2" w:rsidRDefault="00CE3D76" w:rsidP="00886A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  Ежеквартальные премии по решению работодателя выплачиваются по окончании каждого квартала, в IV квартале- в декабре учетного периода, в размере, не превышающем 25 процентов от средств</w:t>
      </w:r>
      <w:r w:rsidR="00886AD2">
        <w:rPr>
          <w:sz w:val="28"/>
          <w:szCs w:val="28"/>
        </w:rPr>
        <w:t>, предусмотренных финансированием расходов на выплату денежного содержания муниципальных служащих.</w:t>
      </w:r>
    </w:p>
    <w:p w:rsidR="00782C97" w:rsidRDefault="00782C97" w:rsidP="00886AD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 </w:t>
      </w:r>
    </w:p>
    <w:p w:rsidR="00782C97" w:rsidRDefault="004F5787" w:rsidP="00782C97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782C97">
        <w:rPr>
          <w:rFonts w:eastAsia="Calibri"/>
          <w:sz w:val="28"/>
          <w:szCs w:val="28"/>
          <w:lang w:eastAsia="en-US"/>
        </w:rPr>
        <w:t xml:space="preserve">. Порядок единовременного премирования </w:t>
      </w:r>
    </w:p>
    <w:p w:rsidR="00782C97" w:rsidRDefault="00782C97" w:rsidP="00782C97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муниципальных служащих </w:t>
      </w:r>
    </w:p>
    <w:p w:rsidR="00782C97" w:rsidRDefault="00782C97" w:rsidP="00782C97">
      <w:pPr>
        <w:jc w:val="center"/>
        <w:rPr>
          <w:rFonts w:eastAsia="Calibri"/>
          <w:sz w:val="28"/>
          <w:szCs w:val="28"/>
          <w:lang w:eastAsia="en-US"/>
        </w:rPr>
      </w:pPr>
    </w:p>
    <w:p w:rsidR="00782C97" w:rsidRDefault="004F5787" w:rsidP="00782C9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782C97">
        <w:rPr>
          <w:rFonts w:eastAsia="Calibri"/>
          <w:sz w:val="28"/>
          <w:szCs w:val="28"/>
          <w:lang w:eastAsia="en-US"/>
        </w:rPr>
        <w:t>.1. Муниципальным служащим при наличии экономии утвержденного фонда оплаты труда может выплачиваться единовременная премия по следующим показателям:</w:t>
      </w:r>
    </w:p>
    <w:p w:rsidR="00782C97" w:rsidRDefault="004F5787" w:rsidP="00782C9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782C97">
        <w:rPr>
          <w:rFonts w:eastAsia="Calibri"/>
          <w:sz w:val="28"/>
          <w:szCs w:val="28"/>
          <w:lang w:eastAsia="en-US"/>
        </w:rPr>
        <w:t>.1.1. качественное и оперативное выполнение особо важных и сложных заданий;</w:t>
      </w:r>
    </w:p>
    <w:p w:rsidR="00782C97" w:rsidRDefault="004F5787" w:rsidP="00782C9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782C97">
        <w:rPr>
          <w:rFonts w:eastAsia="Calibri"/>
          <w:sz w:val="28"/>
          <w:szCs w:val="28"/>
          <w:lang w:eastAsia="en-US"/>
        </w:rPr>
        <w:t>.1.2. подготовку, организацию и участие в крупных, социально значимых проектах в установленной сфере деятельности;</w:t>
      </w:r>
    </w:p>
    <w:p w:rsidR="00782C97" w:rsidRDefault="004F5787" w:rsidP="00782C9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782C97">
        <w:rPr>
          <w:rFonts w:eastAsia="Calibri"/>
          <w:sz w:val="28"/>
          <w:szCs w:val="28"/>
          <w:lang w:eastAsia="en-US"/>
        </w:rPr>
        <w:t>.1.3. достижение значимых результатов в ходе выполнения должностных обязанностей;</w:t>
      </w:r>
    </w:p>
    <w:p w:rsidR="00782C97" w:rsidRDefault="004F5787" w:rsidP="00782C9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782C97">
        <w:rPr>
          <w:rFonts w:eastAsia="Calibri"/>
          <w:sz w:val="28"/>
          <w:szCs w:val="28"/>
          <w:lang w:eastAsia="en-US"/>
        </w:rPr>
        <w:t>.1.4. внедрение новых форм и методов в работе, позитивно отразившихся на результатах деятельности;</w:t>
      </w:r>
    </w:p>
    <w:p w:rsidR="00782C97" w:rsidRDefault="004F5787" w:rsidP="00782C9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782C97">
        <w:rPr>
          <w:rFonts w:eastAsia="Calibri"/>
          <w:sz w:val="28"/>
          <w:szCs w:val="28"/>
          <w:lang w:eastAsia="en-US"/>
        </w:rPr>
        <w:t>.1.5. выполнение с надлежащим качеством дополнительных, помимо указанных в должностной инструкции обязанностей или обязанностей отсутствующего муниципального служащего (работника), должностного лица;</w:t>
      </w:r>
    </w:p>
    <w:p w:rsidR="00782C97" w:rsidRDefault="004F5787" w:rsidP="00782C9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782C97">
        <w:rPr>
          <w:rFonts w:eastAsia="Calibri"/>
          <w:sz w:val="28"/>
          <w:szCs w:val="28"/>
          <w:lang w:eastAsia="en-US"/>
        </w:rPr>
        <w:t>.1.6. оказание помощи в работе молодым специалистам;</w:t>
      </w:r>
    </w:p>
    <w:p w:rsidR="00F620BC" w:rsidRDefault="004F5787" w:rsidP="00F620B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</w:t>
      </w:r>
      <w:r w:rsidR="00782C97">
        <w:rPr>
          <w:rFonts w:eastAsia="Calibri"/>
          <w:sz w:val="28"/>
          <w:szCs w:val="28"/>
          <w:lang w:eastAsia="en-US"/>
        </w:rPr>
        <w:t xml:space="preserve">.1.7. в связи с юбилейными </w:t>
      </w:r>
      <w:r w:rsidR="00F620BC">
        <w:rPr>
          <w:rFonts w:eastAsia="Calibri"/>
          <w:sz w:val="28"/>
          <w:szCs w:val="28"/>
          <w:lang w:eastAsia="en-US"/>
        </w:rPr>
        <w:t xml:space="preserve"> датами,  в том числе личными юбилеями (30, 35, 40, 45, 50, 55, 60, 65-летием);</w:t>
      </w:r>
    </w:p>
    <w:p w:rsidR="00C84F0B" w:rsidRDefault="00F620BC" w:rsidP="00782C9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с</w:t>
      </w:r>
      <w:r w:rsidR="00782C97">
        <w:rPr>
          <w:rFonts w:eastAsia="Calibri"/>
          <w:sz w:val="28"/>
          <w:szCs w:val="28"/>
          <w:lang w:eastAsia="en-US"/>
        </w:rPr>
        <w:t xml:space="preserve"> праздничными датами</w:t>
      </w:r>
      <w:r>
        <w:rPr>
          <w:rFonts w:eastAsia="Calibri"/>
          <w:sz w:val="28"/>
          <w:szCs w:val="28"/>
          <w:lang w:eastAsia="en-US"/>
        </w:rPr>
        <w:t xml:space="preserve">, утвержденными статьей 112 Трудового кодекса Российской Федерации, а также </w:t>
      </w:r>
      <w:r w:rsidR="0021598A">
        <w:rPr>
          <w:rFonts w:eastAsia="Calibri"/>
          <w:sz w:val="28"/>
          <w:szCs w:val="28"/>
          <w:lang w:eastAsia="en-US"/>
        </w:rPr>
        <w:t xml:space="preserve">профессиональным праздником  </w:t>
      </w:r>
      <w:r>
        <w:rPr>
          <w:rFonts w:eastAsia="Calibri"/>
          <w:sz w:val="28"/>
          <w:szCs w:val="28"/>
          <w:lang w:eastAsia="en-US"/>
        </w:rPr>
        <w:t>21 апреля – День местного самоуправления</w:t>
      </w:r>
      <w:r w:rsidR="00C84F0B">
        <w:rPr>
          <w:rFonts w:eastAsia="Calibri"/>
          <w:sz w:val="28"/>
          <w:szCs w:val="28"/>
          <w:lang w:eastAsia="en-US"/>
        </w:rPr>
        <w:t>;</w:t>
      </w:r>
    </w:p>
    <w:p w:rsidR="00782C97" w:rsidRDefault="00C84F0B" w:rsidP="00782C9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3.1.8 в декабре учетного периода</w:t>
      </w:r>
      <w:r w:rsidR="00121102">
        <w:rPr>
          <w:rFonts w:eastAsia="Calibri"/>
          <w:sz w:val="28"/>
          <w:szCs w:val="28"/>
          <w:lang w:eastAsia="en-US"/>
        </w:rPr>
        <w:t xml:space="preserve"> экономия денежных средств, сложившаяся в течении  календарного года по фонду оплаты труда  органов местного самоуправления муниципального образования «Дегтевское сельское поселение», может быть направлена для выплаты единовременной премии</w:t>
      </w:r>
      <w:r w:rsidR="00886AD2">
        <w:rPr>
          <w:rFonts w:eastAsia="Calibri"/>
          <w:sz w:val="28"/>
          <w:szCs w:val="28"/>
          <w:lang w:eastAsia="en-US"/>
        </w:rPr>
        <w:t xml:space="preserve">, которая осуществляется не позднее </w:t>
      </w:r>
      <w:r w:rsidR="00DB2A4E">
        <w:rPr>
          <w:rFonts w:eastAsia="Calibri"/>
          <w:sz w:val="28"/>
          <w:szCs w:val="28"/>
          <w:lang w:eastAsia="en-US"/>
        </w:rPr>
        <w:t>25</w:t>
      </w:r>
      <w:r w:rsidR="00886AD2">
        <w:rPr>
          <w:rFonts w:eastAsia="Calibri"/>
          <w:sz w:val="28"/>
          <w:szCs w:val="28"/>
          <w:lang w:eastAsia="en-US"/>
        </w:rPr>
        <w:t xml:space="preserve"> декабря учетного  периода</w:t>
      </w:r>
      <w:r w:rsidR="00121102">
        <w:rPr>
          <w:rFonts w:eastAsia="Calibri"/>
          <w:sz w:val="28"/>
          <w:szCs w:val="28"/>
          <w:lang w:eastAsia="en-US"/>
        </w:rPr>
        <w:t>.</w:t>
      </w:r>
    </w:p>
    <w:p w:rsidR="009A00B4" w:rsidRPr="009A00B4" w:rsidRDefault="009A00B4" w:rsidP="009A00B4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3.1.8</w:t>
      </w:r>
      <w:r w:rsidRPr="00914CD4">
        <w:t xml:space="preserve">. </w:t>
      </w:r>
      <w:r w:rsidR="0021598A" w:rsidRPr="0021598A">
        <w:rPr>
          <w:sz w:val="28"/>
          <w:szCs w:val="28"/>
        </w:rPr>
        <w:t>Максимальный размер</w:t>
      </w:r>
      <w:r w:rsidR="0021598A">
        <w:t xml:space="preserve"> </w:t>
      </w:r>
      <w:r w:rsidRPr="009A00B4">
        <w:rPr>
          <w:sz w:val="28"/>
          <w:szCs w:val="28"/>
        </w:rPr>
        <w:t xml:space="preserve">премии </w:t>
      </w:r>
      <w:r w:rsidR="0021598A">
        <w:rPr>
          <w:sz w:val="28"/>
          <w:szCs w:val="28"/>
        </w:rPr>
        <w:t>муниципальным служащим должен быть не более 2 должностных окладов муниципального служащего.</w:t>
      </w:r>
    </w:p>
    <w:p w:rsidR="009A00B4" w:rsidRDefault="009A00B4" w:rsidP="009A00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3.1.9</w:t>
      </w:r>
      <w:r w:rsidRPr="009A00B4">
        <w:rPr>
          <w:sz w:val="28"/>
          <w:szCs w:val="28"/>
        </w:rPr>
        <w:t xml:space="preserve">. Решение о выплате единовременной премии принимается главой Администрации </w:t>
      </w:r>
      <w:r>
        <w:rPr>
          <w:sz w:val="28"/>
          <w:szCs w:val="28"/>
        </w:rPr>
        <w:t>Дегтевского</w:t>
      </w:r>
      <w:r w:rsidRPr="009A00B4">
        <w:rPr>
          <w:sz w:val="28"/>
          <w:szCs w:val="28"/>
        </w:rPr>
        <w:t xml:space="preserve"> сельского поселения и оформляется распорядительным документом (распоряжением), в котором указывается информация о выполнении определенного мероприятия (мероприятий), наступлении события, достигнутых результатах, личном вкладе поощряемого в результат работы (описание дополнительных работ, в чем заключалось особо важное задание, чем выражена значимость результатов, и т.п.) и размер премирования каждого муниципального служащего.</w:t>
      </w:r>
    </w:p>
    <w:p w:rsidR="009A00B4" w:rsidRPr="009A00B4" w:rsidRDefault="009A00B4" w:rsidP="009A00B4">
      <w:pPr>
        <w:jc w:val="both"/>
        <w:rPr>
          <w:rFonts w:eastAsia="Calibri"/>
          <w:sz w:val="28"/>
          <w:szCs w:val="28"/>
          <w:lang w:eastAsia="en-US"/>
        </w:rPr>
      </w:pPr>
    </w:p>
    <w:p w:rsidR="00782C97" w:rsidRDefault="004F5787" w:rsidP="00782C97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782C97">
        <w:rPr>
          <w:rFonts w:eastAsia="Calibri"/>
          <w:sz w:val="28"/>
          <w:szCs w:val="28"/>
          <w:lang w:eastAsia="en-US"/>
        </w:rPr>
        <w:t>. Заключительные положения</w:t>
      </w:r>
    </w:p>
    <w:p w:rsidR="00782C97" w:rsidRDefault="00782C97" w:rsidP="00782C97">
      <w:pPr>
        <w:jc w:val="center"/>
        <w:rPr>
          <w:rFonts w:eastAsia="Calibri"/>
          <w:sz w:val="28"/>
          <w:szCs w:val="28"/>
          <w:lang w:eastAsia="en-US"/>
        </w:rPr>
      </w:pPr>
    </w:p>
    <w:p w:rsidR="00782C97" w:rsidRDefault="00782C97" w:rsidP="00782C9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ab/>
      </w:r>
      <w:r w:rsidR="004F5787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.1. Не подлежат ежеквартальному премированию за учетный период:</w:t>
      </w:r>
    </w:p>
    <w:p w:rsidR="00782C97" w:rsidRDefault="00782C97" w:rsidP="00782C97">
      <w:pPr>
        <w:pStyle w:val="Default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5787">
        <w:rPr>
          <w:sz w:val="28"/>
          <w:szCs w:val="28"/>
        </w:rPr>
        <w:t>4</w:t>
      </w:r>
      <w:r>
        <w:rPr>
          <w:sz w:val="28"/>
          <w:szCs w:val="28"/>
        </w:rPr>
        <w:t xml:space="preserve">.1.1 муниципальные служащие,  уволенные с муниципальной службы по основаниям, предусмотренным пунктами 2 - 4 части 1 статьи 19, пунктами 1 и 2 части 1 статьи 13 Федерального закона от 02.03.2007 № 25-ФЗ «О муниципальной службе Российской Федерации», статьей 71, пунктами 7- 9 статьи 77, статьей 81 (за исключением пунктов 1 и 2), пунктами 4, 8-11 статьи 83, статьей 84 Трудового кодекса Российской Федерации. </w:t>
      </w:r>
    </w:p>
    <w:p w:rsidR="00782C97" w:rsidRDefault="004F5787" w:rsidP="00782C9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782C97">
        <w:rPr>
          <w:rFonts w:eastAsia="Calibri"/>
          <w:sz w:val="28"/>
          <w:szCs w:val="28"/>
          <w:lang w:eastAsia="en-US"/>
        </w:rPr>
        <w:t>.1.2.муниципальные служащие, имеющие в пределах учетного периода неснятое дисциплинарное взыскание.</w:t>
      </w:r>
    </w:p>
    <w:p w:rsidR="00782C97" w:rsidRDefault="004F5787" w:rsidP="00782C9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782C97">
        <w:rPr>
          <w:rFonts w:eastAsia="Calibri"/>
          <w:sz w:val="28"/>
          <w:szCs w:val="28"/>
          <w:lang w:eastAsia="en-US"/>
        </w:rPr>
        <w:t xml:space="preserve">.2. В отдельных случаях муниципальные служащие, указанные в пункте </w:t>
      </w:r>
      <w:r>
        <w:rPr>
          <w:rFonts w:eastAsia="Calibri"/>
          <w:sz w:val="28"/>
          <w:szCs w:val="28"/>
          <w:lang w:eastAsia="en-US"/>
        </w:rPr>
        <w:t>4</w:t>
      </w:r>
      <w:r w:rsidR="00782C97">
        <w:rPr>
          <w:rFonts w:eastAsia="Calibri"/>
          <w:sz w:val="28"/>
          <w:szCs w:val="28"/>
          <w:lang w:eastAsia="en-US"/>
        </w:rPr>
        <w:t xml:space="preserve">.1.2 настоящего Положения, решением соответствующего руководителя ОМСУ  по мотивированному ходатайству заместителя </w:t>
      </w:r>
      <w:r>
        <w:rPr>
          <w:rFonts w:eastAsia="Calibri"/>
          <w:sz w:val="28"/>
          <w:szCs w:val="28"/>
          <w:lang w:eastAsia="en-US"/>
        </w:rPr>
        <w:t xml:space="preserve">главного специалиста </w:t>
      </w:r>
      <w:r w:rsidR="00782C97">
        <w:rPr>
          <w:rFonts w:eastAsia="Calibri"/>
          <w:sz w:val="28"/>
          <w:szCs w:val="28"/>
          <w:lang w:eastAsia="en-US"/>
        </w:rPr>
        <w:t>Администрации городского поселения могут быть лишены части ежеквартальной премии либо представлены к ежеквартальному премированию.</w:t>
      </w:r>
    </w:p>
    <w:p w:rsidR="00782C97" w:rsidRDefault="004F5787" w:rsidP="00782C9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782C97">
        <w:rPr>
          <w:rFonts w:eastAsia="Calibri"/>
          <w:sz w:val="28"/>
          <w:szCs w:val="28"/>
          <w:lang w:eastAsia="en-US"/>
        </w:rPr>
        <w:t xml:space="preserve">.3. Выплата ежеквартальной премии </w:t>
      </w:r>
      <w:r>
        <w:rPr>
          <w:rFonts w:eastAsia="Calibri"/>
          <w:sz w:val="28"/>
          <w:szCs w:val="28"/>
          <w:lang w:eastAsia="en-US"/>
        </w:rPr>
        <w:t xml:space="preserve">производится </w:t>
      </w:r>
      <w:r w:rsidR="00782C97">
        <w:rPr>
          <w:rFonts w:eastAsia="Calibri"/>
          <w:sz w:val="28"/>
          <w:szCs w:val="28"/>
          <w:lang w:eastAsia="en-US"/>
        </w:rPr>
        <w:t>пропорционально фактически отработанному времени в пределах расчетного периода</w:t>
      </w:r>
      <w:r>
        <w:rPr>
          <w:rFonts w:eastAsia="Calibri"/>
          <w:sz w:val="28"/>
          <w:szCs w:val="28"/>
          <w:lang w:eastAsia="en-US"/>
        </w:rPr>
        <w:t>:</w:t>
      </w:r>
      <w:r w:rsidR="00782C97">
        <w:rPr>
          <w:rFonts w:eastAsia="Calibri"/>
          <w:sz w:val="28"/>
          <w:szCs w:val="28"/>
          <w:lang w:eastAsia="en-US"/>
        </w:rPr>
        <w:t xml:space="preserve"> </w:t>
      </w:r>
    </w:p>
    <w:p w:rsidR="00782C97" w:rsidRDefault="004F5787" w:rsidP="00782C9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782C97">
        <w:rPr>
          <w:rFonts w:eastAsia="Calibri"/>
          <w:sz w:val="28"/>
          <w:szCs w:val="28"/>
          <w:lang w:eastAsia="en-US"/>
        </w:rPr>
        <w:t>.3.1. муниципальным служащим, проработавшим неполный учетный период, при увольнении с муниципальной службы по основаниям, не указанным в пункте 5.1.1 настоящего Положения.</w:t>
      </w:r>
    </w:p>
    <w:p w:rsidR="00782C97" w:rsidRDefault="004F5787" w:rsidP="00782C9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782C97">
        <w:rPr>
          <w:rFonts w:eastAsia="Calibri"/>
          <w:sz w:val="28"/>
          <w:szCs w:val="28"/>
          <w:lang w:eastAsia="en-US"/>
        </w:rPr>
        <w:t>.4. Расчетный размер ежеквартального премиального фонда определяется из расчета не более 2,4 должностных окладов муниципального служащего в год.</w:t>
      </w:r>
    </w:p>
    <w:p w:rsidR="00FA3883" w:rsidRDefault="00FA3883" w:rsidP="00782C97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FA3883" w:rsidRDefault="00FA3883" w:rsidP="00782C97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FA3883" w:rsidRDefault="00FA3883" w:rsidP="00782C97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FA3883" w:rsidRDefault="00FA3883" w:rsidP="00782C97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FA3883" w:rsidRDefault="00FA3883" w:rsidP="00782C97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FA3883" w:rsidRDefault="00FA3883" w:rsidP="00FA3883">
      <w:pPr>
        <w:pStyle w:val="2"/>
        <w:spacing w:after="0" w:line="240" w:lineRule="auto"/>
        <w:ind w:left="0"/>
        <w:jc w:val="right"/>
        <w:rPr>
          <w:sz w:val="28"/>
        </w:rPr>
      </w:pPr>
      <w:r>
        <w:rPr>
          <w:sz w:val="28"/>
        </w:rPr>
        <w:t xml:space="preserve">Приложение  </w:t>
      </w:r>
    </w:p>
    <w:p w:rsidR="00987F46" w:rsidRDefault="00FA3883" w:rsidP="00FA3883">
      <w:pPr>
        <w:pStyle w:val="2"/>
        <w:spacing w:after="0" w:line="240" w:lineRule="auto"/>
        <w:ind w:left="0"/>
        <w:jc w:val="right"/>
        <w:rPr>
          <w:sz w:val="28"/>
        </w:rPr>
      </w:pPr>
      <w:r>
        <w:rPr>
          <w:sz w:val="28"/>
        </w:rPr>
        <w:t xml:space="preserve">к Положению о порядке </w:t>
      </w:r>
      <w:r w:rsidR="00987F46">
        <w:rPr>
          <w:sz w:val="28"/>
        </w:rPr>
        <w:t xml:space="preserve"> премирования </w:t>
      </w:r>
    </w:p>
    <w:p w:rsidR="00FA3883" w:rsidRDefault="00987F46" w:rsidP="00FA3883">
      <w:pPr>
        <w:pStyle w:val="2"/>
        <w:spacing w:after="0" w:line="240" w:lineRule="auto"/>
        <w:ind w:left="0"/>
        <w:jc w:val="right"/>
        <w:rPr>
          <w:sz w:val="28"/>
        </w:rPr>
      </w:pPr>
      <w:r>
        <w:rPr>
          <w:sz w:val="28"/>
        </w:rPr>
        <w:t>муниципальных служащих</w:t>
      </w:r>
    </w:p>
    <w:p w:rsidR="00FA3883" w:rsidRDefault="00FA3883" w:rsidP="00FA3883">
      <w:pPr>
        <w:pStyle w:val="2"/>
        <w:spacing w:after="0" w:line="240" w:lineRule="auto"/>
        <w:ind w:left="0"/>
        <w:jc w:val="right"/>
        <w:rPr>
          <w:sz w:val="28"/>
        </w:rPr>
      </w:pPr>
    </w:p>
    <w:p w:rsidR="00FA3883" w:rsidRDefault="00FA3883" w:rsidP="00FA3883">
      <w:pPr>
        <w:jc w:val="center"/>
        <w:rPr>
          <w:b/>
          <w:color w:val="26282F"/>
          <w:sz w:val="28"/>
        </w:rPr>
      </w:pPr>
    </w:p>
    <w:p w:rsidR="00987F46" w:rsidRDefault="00987F46" w:rsidP="00FA3883">
      <w:pPr>
        <w:jc w:val="center"/>
        <w:rPr>
          <w:b/>
          <w:color w:val="26282F"/>
          <w:sz w:val="28"/>
        </w:rPr>
      </w:pPr>
    </w:p>
    <w:p w:rsidR="00987F46" w:rsidRDefault="00987F46" w:rsidP="00FA3883">
      <w:pPr>
        <w:jc w:val="center"/>
        <w:rPr>
          <w:b/>
          <w:color w:val="26282F"/>
          <w:sz w:val="28"/>
        </w:rPr>
      </w:pPr>
    </w:p>
    <w:p w:rsidR="00FA3883" w:rsidRDefault="00FA3883" w:rsidP="00FA3883">
      <w:pPr>
        <w:jc w:val="center"/>
        <w:rPr>
          <w:b/>
          <w:color w:val="26282F"/>
          <w:sz w:val="28"/>
        </w:rPr>
      </w:pPr>
      <w:r>
        <w:rPr>
          <w:b/>
          <w:color w:val="26282F"/>
          <w:sz w:val="28"/>
        </w:rPr>
        <w:t>Критерии</w:t>
      </w:r>
      <w:r>
        <w:rPr>
          <w:b/>
          <w:color w:val="26282F"/>
          <w:sz w:val="28"/>
        </w:rPr>
        <w:br/>
        <w:t xml:space="preserve">оценки эффективности работы муниципальных служащих органов местного самоуправления муниципального образования </w:t>
      </w:r>
    </w:p>
    <w:p w:rsidR="00FA3883" w:rsidRDefault="00FA3883" w:rsidP="00FA3883">
      <w:pPr>
        <w:jc w:val="center"/>
        <w:rPr>
          <w:b/>
          <w:color w:val="26282F"/>
          <w:sz w:val="28"/>
        </w:rPr>
      </w:pPr>
      <w:r>
        <w:rPr>
          <w:b/>
          <w:color w:val="26282F"/>
          <w:sz w:val="28"/>
        </w:rPr>
        <w:t>«</w:t>
      </w:r>
      <w:r w:rsidR="00987F46">
        <w:rPr>
          <w:b/>
          <w:color w:val="26282F"/>
          <w:sz w:val="28"/>
        </w:rPr>
        <w:t>Дегтевское</w:t>
      </w:r>
      <w:r>
        <w:rPr>
          <w:b/>
          <w:color w:val="26282F"/>
          <w:sz w:val="28"/>
        </w:rPr>
        <w:t xml:space="preserve"> сельское поселение» </w:t>
      </w:r>
    </w:p>
    <w:p w:rsidR="00FA3883" w:rsidRDefault="00FA3883" w:rsidP="00FA3883">
      <w:pPr>
        <w:jc w:val="center"/>
        <w:rPr>
          <w:b/>
          <w:color w:val="26282F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434"/>
        <w:gridCol w:w="6780"/>
      </w:tblGrid>
      <w:tr w:rsidR="00FA3883" w:rsidTr="00B754EA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83" w:rsidRDefault="00FA3883" w:rsidP="00B754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Коэффициенты 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83" w:rsidRDefault="00FA3883" w:rsidP="00B754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оценки эффективности работы</w:t>
            </w:r>
          </w:p>
        </w:tc>
      </w:tr>
      <w:tr w:rsidR="00FA3883" w:rsidTr="00B754EA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83" w:rsidRDefault="00FA3883" w:rsidP="00B754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83" w:rsidRDefault="00FA3883" w:rsidP="00B754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Полученные задания выполнялись в полном объеме, самостоятельно, с соблюдением установленных сроков. При этом выполнялись дополнительные поручения по реализации заданий высокой степени сложности (сверх обычно выполняемого объема работы)</w:t>
            </w:r>
          </w:p>
        </w:tc>
      </w:tr>
      <w:tr w:rsidR="00FA3883" w:rsidTr="00B754EA">
        <w:trPr>
          <w:trHeight w:val="1039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83" w:rsidRDefault="00FA3883" w:rsidP="00B754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0,5 - не более 1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83" w:rsidRDefault="00FA3883" w:rsidP="00B754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Полученные задания выполнялись в полном объеме, самостоятельно, с соблюдением установленных сроков</w:t>
            </w:r>
          </w:p>
        </w:tc>
      </w:tr>
      <w:tr w:rsidR="00FA3883" w:rsidTr="00B754EA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83" w:rsidRDefault="00FA3883" w:rsidP="00B754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0,2 - не более 0,5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83" w:rsidRDefault="00FA3883" w:rsidP="00B754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Полученные задания выполнялись своевременно, но при постоянном контроле и необходимой помощи со стороны руководителя</w:t>
            </w:r>
          </w:p>
        </w:tc>
      </w:tr>
      <w:tr w:rsidR="00FA3883" w:rsidTr="00B754EA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83" w:rsidRDefault="00FA3883" w:rsidP="00B754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83" w:rsidRDefault="00FA3883" w:rsidP="00B754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полученных заданий незначителен, полученные задания выполнялись на крайне низком исполнительском уровне, с нарушением сроков их исполнения».</w:t>
            </w:r>
          </w:p>
        </w:tc>
      </w:tr>
    </w:tbl>
    <w:p w:rsidR="005E5BBC" w:rsidRDefault="005E5BBC" w:rsidP="005E5BBC">
      <w:pPr>
        <w:pStyle w:val="ConsPlusNormal"/>
        <w:widowControl/>
        <w:spacing w:after="0" w:line="240" w:lineRule="auto"/>
        <w:ind w:left="5664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E5BBC" w:rsidRDefault="005E5BBC" w:rsidP="005E5BBC">
      <w:pPr>
        <w:pStyle w:val="ConsPlusNormal"/>
        <w:widowControl/>
        <w:spacing w:after="0" w:line="240" w:lineRule="auto"/>
        <w:ind w:left="5664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E5BBC" w:rsidRDefault="005E5BBC" w:rsidP="005E5BBC">
      <w:pPr>
        <w:pStyle w:val="ConsPlusNormal"/>
        <w:widowControl/>
        <w:spacing w:after="0" w:line="240" w:lineRule="auto"/>
        <w:ind w:left="5664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E5BBC" w:rsidRDefault="005E5BBC" w:rsidP="005E5BBC">
      <w:pPr>
        <w:pStyle w:val="ConsPlusNormal"/>
        <w:widowControl/>
        <w:spacing w:after="0" w:line="240" w:lineRule="auto"/>
        <w:ind w:left="5664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E5BBC" w:rsidRDefault="005E5BBC" w:rsidP="005E5BBC">
      <w:pPr>
        <w:pStyle w:val="ConsPlusNormal"/>
        <w:widowControl/>
        <w:spacing w:after="0" w:line="240" w:lineRule="auto"/>
        <w:ind w:left="5664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E5BBC" w:rsidRDefault="005E5BBC" w:rsidP="005E5BBC">
      <w:pPr>
        <w:pStyle w:val="ConsPlusNormal"/>
        <w:widowControl/>
        <w:spacing w:after="0" w:line="240" w:lineRule="auto"/>
        <w:ind w:left="5664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E5BBC" w:rsidRDefault="005E5BBC" w:rsidP="005E5BBC">
      <w:pPr>
        <w:pStyle w:val="ConsPlusNormal"/>
        <w:widowControl/>
        <w:spacing w:after="0" w:line="240" w:lineRule="auto"/>
        <w:ind w:left="5664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E5BBC" w:rsidRDefault="005E5BBC" w:rsidP="005E5BBC">
      <w:pPr>
        <w:pStyle w:val="ConsPlusNormal"/>
        <w:widowControl/>
        <w:spacing w:after="0" w:line="240" w:lineRule="auto"/>
        <w:ind w:left="5664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E5BBC" w:rsidRDefault="005E5BBC" w:rsidP="005E5BBC">
      <w:pPr>
        <w:pStyle w:val="ConsPlusNormal"/>
        <w:widowControl/>
        <w:spacing w:after="0" w:line="240" w:lineRule="auto"/>
        <w:ind w:left="5664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E5BBC" w:rsidRDefault="005E5BBC" w:rsidP="005E5BBC">
      <w:pPr>
        <w:pStyle w:val="ConsPlusNormal"/>
        <w:widowControl/>
        <w:spacing w:after="0" w:line="240" w:lineRule="auto"/>
        <w:ind w:left="5664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E5BBC" w:rsidRDefault="005E5BBC" w:rsidP="005E5BBC">
      <w:pPr>
        <w:pStyle w:val="ConsPlusNormal"/>
        <w:widowControl/>
        <w:spacing w:after="0" w:line="240" w:lineRule="auto"/>
        <w:ind w:left="5664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E5BBC" w:rsidRDefault="005E5BBC" w:rsidP="005E5BBC">
      <w:pPr>
        <w:pStyle w:val="ConsPlusNormal"/>
        <w:widowControl/>
        <w:spacing w:after="0" w:line="240" w:lineRule="auto"/>
        <w:ind w:left="5664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E5BBC" w:rsidRDefault="005E5BBC" w:rsidP="005E5BBC">
      <w:pPr>
        <w:pStyle w:val="ConsPlusNormal"/>
        <w:widowControl/>
        <w:spacing w:after="0" w:line="240" w:lineRule="auto"/>
        <w:ind w:left="5664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E5BBC" w:rsidRDefault="005E5BBC" w:rsidP="005E5BBC">
      <w:pPr>
        <w:pStyle w:val="ConsPlusNormal"/>
        <w:widowControl/>
        <w:spacing w:after="0" w:line="240" w:lineRule="auto"/>
        <w:ind w:left="5664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E5BBC" w:rsidRDefault="005E5BBC" w:rsidP="005E5BBC">
      <w:pPr>
        <w:pStyle w:val="ConsPlusNormal"/>
        <w:widowControl/>
        <w:spacing w:after="0" w:line="240" w:lineRule="auto"/>
        <w:ind w:left="5664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E5BBC" w:rsidRDefault="005E5BBC" w:rsidP="005E5BBC">
      <w:pPr>
        <w:pStyle w:val="ConsPlusNormal"/>
        <w:widowControl/>
        <w:spacing w:after="0" w:line="240" w:lineRule="auto"/>
        <w:ind w:left="5664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E5BBC" w:rsidRDefault="005E5BBC" w:rsidP="005E5BBC">
      <w:pPr>
        <w:pStyle w:val="ConsPlusNormal"/>
        <w:widowControl/>
        <w:spacing w:after="0" w:line="240" w:lineRule="auto"/>
        <w:ind w:left="5664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E5BBC" w:rsidRDefault="005E5BBC" w:rsidP="005E5BBC">
      <w:pPr>
        <w:pStyle w:val="ConsPlusNormal"/>
        <w:widowControl/>
        <w:spacing w:after="0" w:line="240" w:lineRule="auto"/>
        <w:ind w:left="5664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E5BBC" w:rsidRDefault="005E5BBC" w:rsidP="005E5BBC">
      <w:pPr>
        <w:pStyle w:val="ConsPlusNormal"/>
        <w:widowControl/>
        <w:spacing w:after="0" w:line="240" w:lineRule="auto"/>
        <w:ind w:left="5664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E5BBC" w:rsidRDefault="005E5BBC" w:rsidP="005E5BBC">
      <w:pPr>
        <w:pStyle w:val="ConsPlusNormal"/>
        <w:widowControl/>
        <w:spacing w:after="0" w:line="240" w:lineRule="auto"/>
        <w:ind w:left="5664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E5BBC" w:rsidRDefault="005E5BBC" w:rsidP="005E5BBC">
      <w:pPr>
        <w:pStyle w:val="ConsPlusNormal"/>
        <w:widowControl/>
        <w:spacing w:after="0" w:line="240" w:lineRule="auto"/>
        <w:ind w:left="5664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E5BBC" w:rsidRDefault="005E5BBC" w:rsidP="005E5BBC">
      <w:pPr>
        <w:pStyle w:val="ConsPlusNormal"/>
        <w:widowControl/>
        <w:spacing w:after="0" w:line="240" w:lineRule="auto"/>
        <w:ind w:left="5664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E5BBC" w:rsidRDefault="005E5BBC" w:rsidP="005E5BBC">
      <w:pPr>
        <w:pStyle w:val="ConsPlusNormal"/>
        <w:widowControl/>
        <w:spacing w:after="0" w:line="240" w:lineRule="auto"/>
        <w:ind w:left="5664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E5BBC" w:rsidRDefault="005E5BBC" w:rsidP="005E5BBC">
      <w:pPr>
        <w:pStyle w:val="ConsPlusNormal"/>
        <w:widowControl/>
        <w:spacing w:after="0" w:line="240" w:lineRule="auto"/>
        <w:ind w:left="5664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E5BBC" w:rsidRDefault="005E5BBC" w:rsidP="005E5BBC">
      <w:pPr>
        <w:tabs>
          <w:tab w:val="left" w:pos="337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Приложение 2 к решению</w:t>
      </w:r>
    </w:p>
    <w:p w:rsidR="005E5BBC" w:rsidRDefault="005E5BBC" w:rsidP="005E5BBC">
      <w:pPr>
        <w:tabs>
          <w:tab w:val="left" w:pos="337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Собрания депутатов </w:t>
      </w:r>
    </w:p>
    <w:p w:rsidR="005E5BBC" w:rsidRDefault="005E5BBC" w:rsidP="005E5BBC">
      <w:pPr>
        <w:tabs>
          <w:tab w:val="left" w:pos="337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Дегтевского сельского поселения </w:t>
      </w:r>
    </w:p>
    <w:p w:rsidR="005E5BBC" w:rsidRDefault="005E5BBC" w:rsidP="005E5BBC">
      <w:pPr>
        <w:tabs>
          <w:tab w:val="left" w:pos="337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23837">
        <w:rPr>
          <w:sz w:val="28"/>
          <w:szCs w:val="28"/>
        </w:rPr>
        <w:t>14.12.2020</w:t>
      </w:r>
      <w:r>
        <w:rPr>
          <w:sz w:val="28"/>
          <w:szCs w:val="28"/>
        </w:rPr>
        <w:t xml:space="preserve">  № </w:t>
      </w:r>
      <w:r w:rsidR="00123837">
        <w:rPr>
          <w:sz w:val="28"/>
          <w:szCs w:val="28"/>
        </w:rPr>
        <w:t>200</w:t>
      </w:r>
    </w:p>
    <w:p w:rsidR="005E5BBC" w:rsidRDefault="005E5BBC" w:rsidP="005E5BBC">
      <w:pPr>
        <w:pStyle w:val="ConsPlusNormal"/>
        <w:widowControl/>
        <w:spacing w:after="0" w:line="240" w:lineRule="auto"/>
        <w:ind w:left="5664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5BBC" w:rsidRDefault="005E5BBC" w:rsidP="005E5BBC">
      <w:pPr>
        <w:pStyle w:val="ConsPlusNormal"/>
        <w:widowControl/>
        <w:spacing w:after="0" w:line="240" w:lineRule="auto"/>
        <w:ind w:left="5664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5BBC" w:rsidRDefault="005E5BBC" w:rsidP="005E5BBC">
      <w:pPr>
        <w:pStyle w:val="ConsPlusNormal"/>
        <w:widowControl/>
        <w:spacing w:after="0" w:line="240" w:lineRule="auto"/>
        <w:ind w:left="5664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5BBC" w:rsidRDefault="005E5BBC" w:rsidP="005E5BBC">
      <w:pPr>
        <w:pStyle w:val="ConsPlusNormal"/>
        <w:widowControl/>
        <w:spacing w:after="0" w:line="240" w:lineRule="auto"/>
        <w:ind w:left="5664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5E5BBC" w:rsidRDefault="005E5BBC" w:rsidP="005E5BBC">
      <w:pPr>
        <w:pStyle w:val="ConsPlusNormal"/>
        <w:widowControl/>
        <w:spacing w:after="0" w:line="240" w:lineRule="auto"/>
        <w:ind w:left="5664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Положению «О денежном содержании  муниципальных служащих Дегтевского сельского поселения»</w:t>
      </w:r>
    </w:p>
    <w:p w:rsidR="005E5BBC" w:rsidRDefault="005E5BBC" w:rsidP="005E5BBC">
      <w:pPr>
        <w:pStyle w:val="ConsPlusNormal"/>
        <w:widowControl/>
        <w:spacing w:after="0" w:line="240" w:lineRule="auto"/>
        <w:ind w:left="5664" w:firstLine="0"/>
        <w:rPr>
          <w:rFonts w:ascii="Times New Roman" w:hAnsi="Times New Roman" w:cs="Times New Roman"/>
          <w:sz w:val="24"/>
          <w:szCs w:val="24"/>
        </w:rPr>
      </w:pPr>
    </w:p>
    <w:p w:rsidR="005E5BBC" w:rsidRDefault="005E5BBC" w:rsidP="005E5BBC">
      <w:pPr>
        <w:jc w:val="center"/>
        <w:rPr>
          <w:b/>
        </w:rPr>
      </w:pPr>
    </w:p>
    <w:p w:rsidR="005E5BBC" w:rsidRDefault="005E5BBC" w:rsidP="005E5BB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ДОПОЛНИТЕЛЬНЫЕ ГАРАНТИИ, ПРЕДОСТАВЛЯЕМЫЕ МУНИЦИПАЛЬНЫМ СЛУЖАЩИМ</w:t>
      </w:r>
    </w:p>
    <w:p w:rsidR="005E5BBC" w:rsidRDefault="005E5BBC" w:rsidP="005E5BBC">
      <w:pPr>
        <w:jc w:val="both"/>
        <w:rPr>
          <w:sz w:val="28"/>
          <w:szCs w:val="28"/>
        </w:rPr>
      </w:pPr>
    </w:p>
    <w:p w:rsidR="005E5BBC" w:rsidRDefault="005E5BBC" w:rsidP="005E5BBC">
      <w:pPr>
        <w:pStyle w:val="Default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color w:val="auto"/>
          <w:sz w:val="28"/>
          <w:szCs w:val="28"/>
          <w:shd w:val="clear" w:color="auto" w:fill="FFFFFF"/>
        </w:rPr>
        <w:t>Муниципальным служащим один раз в квартал выплачивается  компенсация на лечение в размере 1,2 должностного оклада. Выплата компенсации на лечение производится без издания распорядительного документа в первой декаде месяца, следующего за истекшим кварталом, в IV квартале – до 25 декабря.</w:t>
      </w:r>
      <w:r>
        <w:rPr>
          <w:sz w:val="28"/>
          <w:szCs w:val="28"/>
        </w:rPr>
        <w:t xml:space="preserve"> </w:t>
      </w:r>
    </w:p>
    <w:p w:rsidR="005E5BBC" w:rsidRDefault="005E5BBC" w:rsidP="005E5BBC">
      <w:pPr>
        <w:pStyle w:val="Default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изменении должностных окладов в течение квартала начисление компенсации на лечение производится с учетом установленных окладов пропорционально отработанному времени. </w:t>
      </w:r>
    </w:p>
    <w:p w:rsidR="005E5BBC" w:rsidRDefault="005E5BBC" w:rsidP="005E5BBC">
      <w:pPr>
        <w:pStyle w:val="Default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компенсации на лечение определяется исходя из размера должностного оклада, установленного на день окончания соответствующего квартала, в четвертом квартале – на 1 декабря учетного периода. </w:t>
      </w:r>
    </w:p>
    <w:p w:rsidR="005E5BBC" w:rsidRDefault="005E5BBC" w:rsidP="005E5BBC">
      <w:pPr>
        <w:pStyle w:val="Default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Размер компенсации на лечение муниципальным служащим, работающим на условиях неполного рабочего дня, неполной рабочей недели, исчисляется за фактически отработанное время. </w:t>
      </w:r>
    </w:p>
    <w:p w:rsidR="005E5BBC" w:rsidRDefault="005E5BBC" w:rsidP="005E5BBC">
      <w:pPr>
        <w:ind w:right="72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Муниципальному служащему, принятому на муниципальную службу в течение квартала,  компенсации на лечение  выплачивается пропорционально полным месяцам,  прошедшим со дня поступления на муниципальную службу. </w:t>
      </w:r>
    </w:p>
    <w:p w:rsidR="005E5BBC" w:rsidRDefault="005E5BBC" w:rsidP="005E5BB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При выходе на муниципальную службу муниципального служащего, находившегося в отпуске по уходу за ребенком, компенсации на лечение  выплачивается пропорционально полным месяцам, со дня выхода на муниципальную службу.</w:t>
      </w:r>
    </w:p>
    <w:p w:rsidR="005E5BBC" w:rsidRDefault="005E5BBC" w:rsidP="005E5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В период работы, дающий право на компенсацию на лечение, включаются периоды:</w:t>
      </w:r>
    </w:p>
    <w:p w:rsidR="005E5BBC" w:rsidRDefault="005E5BBC" w:rsidP="005E5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ежегодных оплачиваемых отпусков;</w:t>
      </w:r>
    </w:p>
    <w:p w:rsidR="005E5BBC" w:rsidRDefault="005E5BBC" w:rsidP="005E5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временной нетрудоспособности;</w:t>
      </w:r>
    </w:p>
    <w:p w:rsidR="005E5BBC" w:rsidRDefault="005E5BBC" w:rsidP="005E5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служебных командировок;</w:t>
      </w:r>
    </w:p>
    <w:p w:rsidR="005E5BBC" w:rsidRDefault="005E5BBC" w:rsidP="005E5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дополнительных отпусков, связанных с обучением, при условии сохранения среднего заработка;</w:t>
      </w:r>
    </w:p>
    <w:p w:rsidR="005E5BBC" w:rsidRDefault="005E5BBC" w:rsidP="005E5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другие периоды, когда за временно отсутствующим муниципальным служащим сохраняется заработная плата.</w:t>
      </w:r>
    </w:p>
    <w:p w:rsidR="005E5BBC" w:rsidRDefault="005E5BBC" w:rsidP="005E5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Права на компенсацию на лечение не имеют:</w:t>
      </w:r>
    </w:p>
    <w:p w:rsidR="005E5BBC" w:rsidRDefault="005E5BBC" w:rsidP="005E5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муниципальные служащие в период предоставления отпусков без сохранения заработной платы на длительное время (более 60 календарных дней в году);</w:t>
      </w:r>
    </w:p>
    <w:p w:rsidR="005E5BBC" w:rsidRDefault="005E5BBC" w:rsidP="005E5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муниципальные служащие, находящиеся в отпуске по уходу за ребенком в возрасте до трех лет;</w:t>
      </w:r>
    </w:p>
    <w:p w:rsidR="005E5BBC" w:rsidRDefault="005E5BBC" w:rsidP="005E5BB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7. При увольнении муниципального служащего с муниципальной службы компенсации на лечение  выплачивается пропорционально полным месяцам, прошедшим  с начала квартала до дня увольнения с муниципальной службы.   В случае увольнения с муниципальной службы по основаниям, предусмотренным пунктами 2-4 части 1 статьи 19 Федерального закона «О муниципальной службе в Российской Федерации», компенсации на лечение не выплачивается.</w:t>
      </w:r>
    </w:p>
    <w:p w:rsidR="005E5BBC" w:rsidRDefault="005E5BBC" w:rsidP="005E5BB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8.  Муниципальному служащему могут возмещаться расходы, связанные с санаторно-курортным обслуживанием его и одного из членов его семьи (супруг (супруга), родители или дети) в санатории, профилактории, базе отдыха, пансионате, находящихся в государственной собственности Ростовской области, или доля в уставном капитале которых находится в государственной собственности Ростовской области, но не более 50% стоимости санаторно-курортной путевки.</w:t>
      </w:r>
    </w:p>
    <w:p w:rsidR="005E5BBC" w:rsidRDefault="005E5BBC" w:rsidP="005E5BB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Муниципальный служащий оплачивает 100% стоимости санаторно-курортной путевки, при условии ее приобретения в санатории, профилактории, базе отдыха, пансионате, находящихся в государственной собственности Ростовской области, или доля в уставном капитале которых находится в государственной собственности Ростовской области.</w:t>
      </w:r>
    </w:p>
    <w:p w:rsidR="005E5BBC" w:rsidRDefault="005E5BBC" w:rsidP="005E5BB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Выплата денежной компенсации муниципальным служащим производится на основании их письменного заявления и оформляется распоряжением главы Администрации Дегтевского сельского поселения.</w:t>
      </w:r>
    </w:p>
    <w:p w:rsidR="005E5BBC" w:rsidRDefault="005E5BBC" w:rsidP="005E5BB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 наличии денежных средств в бюджетной смете Администрации Дегтевского сельского поселения на данные цели заявление с подлинниками документов, подтверждающих факт оплаты путевки, передается в сектор экономики и финансов Администрации Дегтевского сельского поселения для возмещения затрат в размере 50% стоимости путевки для муниципального служащего и одного из членов  его семьи (супруг (супруга), родители или дети), но не более 20 тысяч рублей на одного человека. </w:t>
      </w:r>
    </w:p>
    <w:p w:rsidR="005E5BBC" w:rsidRDefault="005E5BBC" w:rsidP="005E5BBC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E5BBC" w:rsidRDefault="005E5BBC" w:rsidP="005E5BBC">
      <w:pPr>
        <w:jc w:val="both"/>
        <w:rPr>
          <w:rFonts w:eastAsia="Calibri"/>
          <w:sz w:val="28"/>
          <w:szCs w:val="28"/>
          <w:lang w:eastAsia="en-US"/>
        </w:rPr>
      </w:pPr>
    </w:p>
    <w:p w:rsidR="005E5BBC" w:rsidRDefault="005E5BBC" w:rsidP="005E5BBC">
      <w:pPr>
        <w:pStyle w:val="ConsPlusNormal"/>
        <w:widowControl/>
        <w:spacing w:after="0" w:line="240" w:lineRule="auto"/>
        <w:ind w:left="5664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E5BBC" w:rsidRDefault="005E5BBC" w:rsidP="005E5BBC">
      <w:pPr>
        <w:pStyle w:val="ConsPlusNormal"/>
        <w:widowControl/>
        <w:spacing w:after="0" w:line="240" w:lineRule="auto"/>
        <w:ind w:left="5664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E5BBC" w:rsidRDefault="005E5BBC" w:rsidP="005E5BBC">
      <w:pPr>
        <w:pStyle w:val="ConsPlusNormal"/>
        <w:widowControl/>
        <w:spacing w:after="0" w:line="240" w:lineRule="auto"/>
        <w:ind w:left="5664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A3883" w:rsidRDefault="00FA3883" w:rsidP="00782C97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sectPr w:rsidR="00FA3883" w:rsidSect="00FA3883">
      <w:pgSz w:w="11907" w:h="16840" w:code="9"/>
      <w:pgMar w:top="426" w:right="1134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38B" w:rsidRDefault="005B238B" w:rsidP="001516EB">
      <w:r>
        <w:separator/>
      </w:r>
    </w:p>
  </w:endnote>
  <w:endnote w:type="continuationSeparator" w:id="0">
    <w:p w:rsidR="005B238B" w:rsidRDefault="005B238B" w:rsidP="00151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38B" w:rsidRDefault="005B238B" w:rsidP="001516EB">
      <w:r>
        <w:separator/>
      </w:r>
    </w:p>
  </w:footnote>
  <w:footnote w:type="continuationSeparator" w:id="0">
    <w:p w:rsidR="005B238B" w:rsidRDefault="005B238B" w:rsidP="001516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32A93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32859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8B06C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00B8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B24A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DCBF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08DE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AE3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C0A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1A8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7E68B9"/>
    <w:multiLevelType w:val="hybridMultilevel"/>
    <w:tmpl w:val="4DB0A8CC"/>
    <w:lvl w:ilvl="0" w:tplc="683AE0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A917561"/>
    <w:multiLevelType w:val="hybridMultilevel"/>
    <w:tmpl w:val="80B4FF36"/>
    <w:lvl w:ilvl="0" w:tplc="F97C93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15B4615"/>
    <w:multiLevelType w:val="hybridMultilevel"/>
    <w:tmpl w:val="82580424"/>
    <w:lvl w:ilvl="0" w:tplc="535AF8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3756DC3"/>
    <w:multiLevelType w:val="hybridMultilevel"/>
    <w:tmpl w:val="E3363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C85687"/>
    <w:multiLevelType w:val="hybridMultilevel"/>
    <w:tmpl w:val="B8A2BD02"/>
    <w:lvl w:ilvl="0" w:tplc="D0A6F9A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74021"/>
    <w:multiLevelType w:val="hybridMultilevel"/>
    <w:tmpl w:val="49A0E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32C73"/>
    <w:multiLevelType w:val="hybridMultilevel"/>
    <w:tmpl w:val="E3363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6D0135"/>
    <w:multiLevelType w:val="hybridMultilevel"/>
    <w:tmpl w:val="FC60A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637F89"/>
    <w:multiLevelType w:val="hybridMultilevel"/>
    <w:tmpl w:val="FE3A8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7"/>
  </w:num>
  <w:num w:numId="17">
    <w:abstractNumId w:val="16"/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DCF"/>
    <w:rsid w:val="000226DA"/>
    <w:rsid w:val="00060D03"/>
    <w:rsid w:val="00060F10"/>
    <w:rsid w:val="00083B55"/>
    <w:rsid w:val="0008765E"/>
    <w:rsid w:val="00091BEE"/>
    <w:rsid w:val="000950A2"/>
    <w:rsid w:val="000A3672"/>
    <w:rsid w:val="000A454C"/>
    <w:rsid w:val="000B046A"/>
    <w:rsid w:val="000B280A"/>
    <w:rsid w:val="000C0EDA"/>
    <w:rsid w:val="000C2C8F"/>
    <w:rsid w:val="000C53F6"/>
    <w:rsid w:val="000D60A7"/>
    <w:rsid w:val="000E384A"/>
    <w:rsid w:val="00106A5D"/>
    <w:rsid w:val="0011094D"/>
    <w:rsid w:val="00117D66"/>
    <w:rsid w:val="00121102"/>
    <w:rsid w:val="00121969"/>
    <w:rsid w:val="00123837"/>
    <w:rsid w:val="00134EC7"/>
    <w:rsid w:val="00136291"/>
    <w:rsid w:val="001516EB"/>
    <w:rsid w:val="00170138"/>
    <w:rsid w:val="00184916"/>
    <w:rsid w:val="00192F8C"/>
    <w:rsid w:val="001A46B2"/>
    <w:rsid w:val="001A5030"/>
    <w:rsid w:val="001C1E39"/>
    <w:rsid w:val="001D1576"/>
    <w:rsid w:val="001D35D6"/>
    <w:rsid w:val="001F12A8"/>
    <w:rsid w:val="00202BD2"/>
    <w:rsid w:val="00207714"/>
    <w:rsid w:val="002114F5"/>
    <w:rsid w:val="0021598A"/>
    <w:rsid w:val="0022005B"/>
    <w:rsid w:val="002268B6"/>
    <w:rsid w:val="00234C38"/>
    <w:rsid w:val="00264E10"/>
    <w:rsid w:val="00264FA4"/>
    <w:rsid w:val="00270441"/>
    <w:rsid w:val="00272804"/>
    <w:rsid w:val="00286EC3"/>
    <w:rsid w:val="00291D2A"/>
    <w:rsid w:val="002C7BB3"/>
    <w:rsid w:val="002F1EE9"/>
    <w:rsid w:val="00301C31"/>
    <w:rsid w:val="003067D1"/>
    <w:rsid w:val="00311347"/>
    <w:rsid w:val="00314E90"/>
    <w:rsid w:val="00317A2F"/>
    <w:rsid w:val="00376531"/>
    <w:rsid w:val="00380F07"/>
    <w:rsid w:val="00394A8F"/>
    <w:rsid w:val="003F4FA5"/>
    <w:rsid w:val="00404021"/>
    <w:rsid w:val="0042578C"/>
    <w:rsid w:val="00451FDC"/>
    <w:rsid w:val="00452426"/>
    <w:rsid w:val="00477568"/>
    <w:rsid w:val="00483B8A"/>
    <w:rsid w:val="004935D3"/>
    <w:rsid w:val="00493BA8"/>
    <w:rsid w:val="004A4A48"/>
    <w:rsid w:val="004A5061"/>
    <w:rsid w:val="004C0984"/>
    <w:rsid w:val="004D175D"/>
    <w:rsid w:val="004D36BE"/>
    <w:rsid w:val="004F5787"/>
    <w:rsid w:val="00515DB3"/>
    <w:rsid w:val="00523E82"/>
    <w:rsid w:val="00550B31"/>
    <w:rsid w:val="00560237"/>
    <w:rsid w:val="00576987"/>
    <w:rsid w:val="00586663"/>
    <w:rsid w:val="00590A73"/>
    <w:rsid w:val="005944C8"/>
    <w:rsid w:val="005970F5"/>
    <w:rsid w:val="005A19DA"/>
    <w:rsid w:val="005B238B"/>
    <w:rsid w:val="005C4DEA"/>
    <w:rsid w:val="005C7F73"/>
    <w:rsid w:val="005E5BBC"/>
    <w:rsid w:val="00603EB0"/>
    <w:rsid w:val="00626931"/>
    <w:rsid w:val="00636094"/>
    <w:rsid w:val="00640233"/>
    <w:rsid w:val="00644AF5"/>
    <w:rsid w:val="00645491"/>
    <w:rsid w:val="00663412"/>
    <w:rsid w:val="006755B9"/>
    <w:rsid w:val="006942E3"/>
    <w:rsid w:val="006C2A59"/>
    <w:rsid w:val="006E215A"/>
    <w:rsid w:val="006E687C"/>
    <w:rsid w:val="006F43B6"/>
    <w:rsid w:val="0071166C"/>
    <w:rsid w:val="00715B17"/>
    <w:rsid w:val="0071643C"/>
    <w:rsid w:val="0072565C"/>
    <w:rsid w:val="00732ABD"/>
    <w:rsid w:val="00756290"/>
    <w:rsid w:val="00764601"/>
    <w:rsid w:val="00770E79"/>
    <w:rsid w:val="00775BD7"/>
    <w:rsid w:val="00782C97"/>
    <w:rsid w:val="00785381"/>
    <w:rsid w:val="007B3F69"/>
    <w:rsid w:val="008050DD"/>
    <w:rsid w:val="00813463"/>
    <w:rsid w:val="008144C2"/>
    <w:rsid w:val="0082078F"/>
    <w:rsid w:val="00821294"/>
    <w:rsid w:val="00830787"/>
    <w:rsid w:val="00856BDB"/>
    <w:rsid w:val="00870CA4"/>
    <w:rsid w:val="00886AD2"/>
    <w:rsid w:val="00890361"/>
    <w:rsid w:val="00895254"/>
    <w:rsid w:val="008B2B12"/>
    <w:rsid w:val="008B329F"/>
    <w:rsid w:val="008C2750"/>
    <w:rsid w:val="008C32AE"/>
    <w:rsid w:val="008E7242"/>
    <w:rsid w:val="008E74AF"/>
    <w:rsid w:val="00981A77"/>
    <w:rsid w:val="00981D39"/>
    <w:rsid w:val="00987F46"/>
    <w:rsid w:val="00994772"/>
    <w:rsid w:val="009A00B4"/>
    <w:rsid w:val="009A40E7"/>
    <w:rsid w:val="009A5338"/>
    <w:rsid w:val="009B1C0B"/>
    <w:rsid w:val="009C6C11"/>
    <w:rsid w:val="009E3EAE"/>
    <w:rsid w:val="009E795A"/>
    <w:rsid w:val="009F5387"/>
    <w:rsid w:val="00A0014F"/>
    <w:rsid w:val="00A2570D"/>
    <w:rsid w:val="00A2577A"/>
    <w:rsid w:val="00A43447"/>
    <w:rsid w:val="00A47106"/>
    <w:rsid w:val="00A66740"/>
    <w:rsid w:val="00A77029"/>
    <w:rsid w:val="00A90F1A"/>
    <w:rsid w:val="00AA6F24"/>
    <w:rsid w:val="00AC3EA6"/>
    <w:rsid w:val="00AD0A51"/>
    <w:rsid w:val="00AD4250"/>
    <w:rsid w:val="00AE253C"/>
    <w:rsid w:val="00AE39D1"/>
    <w:rsid w:val="00AE4D13"/>
    <w:rsid w:val="00AE5E93"/>
    <w:rsid w:val="00AF0988"/>
    <w:rsid w:val="00B17563"/>
    <w:rsid w:val="00B32D3B"/>
    <w:rsid w:val="00B36F79"/>
    <w:rsid w:val="00B37317"/>
    <w:rsid w:val="00B40494"/>
    <w:rsid w:val="00B44073"/>
    <w:rsid w:val="00B75AB5"/>
    <w:rsid w:val="00BA2CCE"/>
    <w:rsid w:val="00BA2E08"/>
    <w:rsid w:val="00BB3E95"/>
    <w:rsid w:val="00BC3ABC"/>
    <w:rsid w:val="00BC53C3"/>
    <w:rsid w:val="00BF5D4B"/>
    <w:rsid w:val="00C01A26"/>
    <w:rsid w:val="00C05D88"/>
    <w:rsid w:val="00C25900"/>
    <w:rsid w:val="00C451A7"/>
    <w:rsid w:val="00C462EF"/>
    <w:rsid w:val="00C47C7F"/>
    <w:rsid w:val="00C52F7E"/>
    <w:rsid w:val="00C56D73"/>
    <w:rsid w:val="00C5757E"/>
    <w:rsid w:val="00C834F1"/>
    <w:rsid w:val="00C84F0B"/>
    <w:rsid w:val="00CA0DCF"/>
    <w:rsid w:val="00CA3722"/>
    <w:rsid w:val="00CD3A79"/>
    <w:rsid w:val="00CE0D5D"/>
    <w:rsid w:val="00CE3D76"/>
    <w:rsid w:val="00D13054"/>
    <w:rsid w:val="00D7511B"/>
    <w:rsid w:val="00D75DC1"/>
    <w:rsid w:val="00D96932"/>
    <w:rsid w:val="00DA355A"/>
    <w:rsid w:val="00DB2A4E"/>
    <w:rsid w:val="00DB764C"/>
    <w:rsid w:val="00DC5A7D"/>
    <w:rsid w:val="00DD2CE9"/>
    <w:rsid w:val="00DD3B82"/>
    <w:rsid w:val="00DE2AD0"/>
    <w:rsid w:val="00DF22AE"/>
    <w:rsid w:val="00E27A6D"/>
    <w:rsid w:val="00E539F2"/>
    <w:rsid w:val="00E56188"/>
    <w:rsid w:val="00E70269"/>
    <w:rsid w:val="00E807C4"/>
    <w:rsid w:val="00E91B60"/>
    <w:rsid w:val="00EB379E"/>
    <w:rsid w:val="00ED3857"/>
    <w:rsid w:val="00EE18AD"/>
    <w:rsid w:val="00EF0DC0"/>
    <w:rsid w:val="00F31982"/>
    <w:rsid w:val="00F4323A"/>
    <w:rsid w:val="00F525EC"/>
    <w:rsid w:val="00F5358E"/>
    <w:rsid w:val="00F620BC"/>
    <w:rsid w:val="00F64AA5"/>
    <w:rsid w:val="00F65A00"/>
    <w:rsid w:val="00F65D95"/>
    <w:rsid w:val="00F65F00"/>
    <w:rsid w:val="00F81638"/>
    <w:rsid w:val="00F9469E"/>
    <w:rsid w:val="00F97273"/>
    <w:rsid w:val="00FA3883"/>
    <w:rsid w:val="00FB023B"/>
    <w:rsid w:val="00FB53B1"/>
    <w:rsid w:val="00FD05A4"/>
    <w:rsid w:val="00FE2093"/>
    <w:rsid w:val="00FF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0DCF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4">
    <w:name w:val="Название Знак"/>
    <w:link w:val="a3"/>
    <w:rsid w:val="00CA0DC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21">
    <w:name w:val="Основной текст 21"/>
    <w:basedOn w:val="a"/>
    <w:rsid w:val="00CA0DCF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A0DC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A0DC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CA0DCF"/>
    <w:pPr>
      <w:ind w:left="720"/>
      <w:contextualSpacing/>
    </w:pPr>
  </w:style>
  <w:style w:type="paragraph" w:customStyle="1" w:styleId="ConsTitle">
    <w:name w:val="ConsTitle"/>
    <w:rsid w:val="00CA0DC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rsid w:val="00CA0DC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291D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91D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91D2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a">
    <w:name w:val="page number"/>
    <w:basedOn w:val="a0"/>
    <w:rsid w:val="00291D2A"/>
  </w:style>
  <w:style w:type="paragraph" w:styleId="ab">
    <w:name w:val="footer"/>
    <w:basedOn w:val="a"/>
    <w:link w:val="ac"/>
    <w:uiPriority w:val="99"/>
    <w:unhideWhenUsed/>
    <w:rsid w:val="001516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516EB"/>
    <w:rPr>
      <w:rFonts w:ascii="Times New Roman" w:eastAsia="Times New Roman" w:hAnsi="Times New Roman"/>
      <w:sz w:val="24"/>
      <w:szCs w:val="24"/>
    </w:rPr>
  </w:style>
  <w:style w:type="paragraph" w:styleId="ad">
    <w:name w:val="caption"/>
    <w:basedOn w:val="a"/>
    <w:next w:val="a"/>
    <w:uiPriority w:val="35"/>
    <w:qFormat/>
    <w:rsid w:val="001516EB"/>
    <w:rPr>
      <w:b/>
      <w:bCs/>
      <w:sz w:val="20"/>
      <w:szCs w:val="20"/>
    </w:rPr>
  </w:style>
  <w:style w:type="table" w:styleId="ae">
    <w:name w:val="Table Grid"/>
    <w:basedOn w:val="a1"/>
    <w:uiPriority w:val="59"/>
    <w:rsid w:val="00775B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2578C"/>
  </w:style>
  <w:style w:type="character" w:styleId="af">
    <w:name w:val="Hyperlink"/>
    <w:uiPriority w:val="99"/>
    <w:semiHidden/>
    <w:unhideWhenUsed/>
    <w:rsid w:val="009E795A"/>
    <w:rPr>
      <w:color w:val="0000FF"/>
      <w:u w:val="single"/>
    </w:rPr>
  </w:style>
  <w:style w:type="paragraph" w:customStyle="1" w:styleId="ConsPlusNormal">
    <w:name w:val="ConsPlusNormal"/>
    <w:rsid w:val="00782C97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782C97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b/>
      <w:bCs/>
    </w:rPr>
  </w:style>
  <w:style w:type="paragraph" w:customStyle="1" w:styleId="af0">
    <w:name w:val="Красная строка по ширине"/>
    <w:basedOn w:val="a"/>
    <w:rsid w:val="00782C97"/>
    <w:pPr>
      <w:spacing w:after="200" w:line="276" w:lineRule="auto"/>
      <w:ind w:firstLine="709"/>
      <w:jc w:val="both"/>
    </w:pPr>
    <w:rPr>
      <w:sz w:val="28"/>
      <w:szCs w:val="20"/>
    </w:rPr>
  </w:style>
  <w:style w:type="paragraph" w:customStyle="1" w:styleId="Default">
    <w:name w:val="Default"/>
    <w:qFormat/>
    <w:rsid w:val="00782C97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1">
    <w:name w:val="Subtitle"/>
    <w:basedOn w:val="a"/>
    <w:link w:val="af2"/>
    <w:qFormat/>
    <w:rsid w:val="001F12A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2">
    <w:name w:val="Подзаголовок Знак"/>
    <w:basedOn w:val="a0"/>
    <w:link w:val="af1"/>
    <w:rsid w:val="001F12A8"/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rsid w:val="009A533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3">
    <w:name w:val="Не вступил в силу"/>
    <w:basedOn w:val="a0"/>
    <w:rsid w:val="00AE5E93"/>
    <w:rPr>
      <w:color w:val="008080"/>
    </w:rPr>
  </w:style>
  <w:style w:type="paragraph" w:styleId="2">
    <w:name w:val="Body Text Indent 2"/>
    <w:basedOn w:val="a"/>
    <w:link w:val="20"/>
    <w:uiPriority w:val="99"/>
    <w:semiHidden/>
    <w:unhideWhenUsed/>
    <w:rsid w:val="00FA3883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A3883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53163385FEDFFD097A076621546BA3D1D665359D2100390A18413F1898E6822D82438A9806DF70e7I2M" TargetMode="External"/><Relationship Id="rId13" Type="http://schemas.openxmlformats.org/officeDocument/2006/relationships/hyperlink" Target="consultantplus://offline/ref=7F53163385FEDFFD097A076621546BA3D1D76238902000390A18413F1898E6822D82438F90e0I3M" TargetMode="External"/><Relationship Id="rId18" Type="http://schemas.openxmlformats.org/officeDocument/2006/relationships/hyperlink" Target="consultantplus://offline/ref=7F53163385FEDFFD097A076621546BA3D1D76238902000390A18413F1898E6822D82438E99e0IF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F53163385FEDFFD097A076621546BA3D1D76238902000390A18413F1898E6822D82438F90e0I5M" TargetMode="External"/><Relationship Id="rId17" Type="http://schemas.openxmlformats.org/officeDocument/2006/relationships/hyperlink" Target="consultantplus://offline/ref=7F53163385FEDFFD097A076621546BA3D1D76238902000390A18413F1898E6822D82438A9806D875e7I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F53163385FEDFFD097A076621546BA3D1D76238902000390A18413F1898E6822D82438F91e0I1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53163385FEDFFD097A076621546BA3D1D76238902000390A18413F1898E6822D82438A9806DB76e7I1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F53163385FEDFFD097A076621546BA3D1D76238902000390A18413F1898E6822D82438F91e0I0M" TargetMode="External"/><Relationship Id="rId10" Type="http://schemas.openxmlformats.org/officeDocument/2006/relationships/hyperlink" Target="consultantplus://offline/ref=7F53163385FEDFFD097A076621546BA3D1D665359D2100390A18413F1898E6822D8243e8I3M" TargetMode="External"/><Relationship Id="rId19" Type="http://schemas.openxmlformats.org/officeDocument/2006/relationships/hyperlink" Target="consultantplus://offline/ref=7F53163385FEDFFD097A076621546BA3D1D76238902000390A18413F1898E6822D82438E9Ae0I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53163385FEDFFD097A076621546BA3D1D665359D2100390A18413F1898E6822D824389e9I1M" TargetMode="External"/><Relationship Id="rId14" Type="http://schemas.openxmlformats.org/officeDocument/2006/relationships/hyperlink" Target="consultantplus://offline/ref=7F53163385FEDFFD097A076621546BA3D1D76238902000390A18413F1898E6822D82438A9806DB7Fe7I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337E9-50E6-460B-8C15-B6D8CF0B5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2438</Words>
  <Characters>13898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16304</CharactersWithSpaces>
  <SharedDoc>false</SharedDoc>
  <HLinks>
    <vt:vector size="72" baseType="variant">
      <vt:variant>
        <vt:i4>4784132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consultantplus://offline/ref=7F53163385FEDFFD097A076621546BA3D1D76238902000390A18413F1898E6822D82438E9Ae0I4M</vt:lpwstr>
      </vt:variant>
      <vt:variant>
        <vt:lpwstr/>
      </vt:variant>
      <vt:variant>
        <vt:i4>4784142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consultantplus://offline/ref=7F53163385FEDFFD097A076621546BA3D1D76238902000390A18413F1898E6822D82438E99e0IFM</vt:lpwstr>
      </vt:variant>
      <vt:variant>
        <vt:lpwstr/>
      </vt:variant>
      <vt:variant>
        <vt:i4>2752613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consultantplus://offline/ref=7F53163385FEDFFD097A076621546BA3D1D76238902000390A18413F1898E6822D82438A9806D875e7I4M</vt:lpwstr>
      </vt:variant>
      <vt:variant>
        <vt:lpwstr/>
      </vt:variant>
      <vt:variant>
        <vt:i4>4784210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consultantplus://offline/ref=7F53163385FEDFFD097A076621546BA3D1D76238902000390A18413F1898E6822D82438F91e0I1M</vt:lpwstr>
      </vt:variant>
      <vt:variant>
        <vt:lpwstr/>
      </vt:variant>
      <vt:variant>
        <vt:i4>4784211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consultantplus://offline/ref=7F53163385FEDFFD097A076621546BA3D1D76238902000390A18413F1898E6822D82438F91e0I0M</vt:lpwstr>
      </vt:variant>
      <vt:variant>
        <vt:lpwstr/>
      </vt:variant>
      <vt:variant>
        <vt:i4>2752616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consultantplus://offline/ref=7F53163385FEDFFD097A076621546BA3D1D76238902000390A18413F1898E6822D82438A9806DB7Fe7I0M</vt:lpwstr>
      </vt:variant>
      <vt:variant>
        <vt:lpwstr/>
      </vt:variant>
      <vt:variant>
        <vt:i4>4784209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consultantplus://offline/ref=7F53163385FEDFFD097A076621546BA3D1D76238902000390A18413F1898E6822D82438F90e0I3M</vt:lpwstr>
      </vt:variant>
      <vt:variant>
        <vt:lpwstr/>
      </vt:variant>
      <vt:variant>
        <vt:i4>4784215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consultantplus://offline/ref=7F53163385FEDFFD097A076621546BA3D1D76238902000390A18413F1898E6822D82438F90e0I5M</vt:lpwstr>
      </vt:variant>
      <vt:variant>
        <vt:lpwstr/>
      </vt:variant>
      <vt:variant>
        <vt:i4>2752569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consultantplus://offline/ref=7F53163385FEDFFD097A076621546BA3D1D76238902000390A18413F1898E6822D82438A9806DB76e7I1M</vt:lpwstr>
      </vt:variant>
      <vt:variant>
        <vt:lpwstr/>
      </vt:variant>
      <vt:variant>
        <vt:i4>4718673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consultantplus://offline/ref=7F53163385FEDFFD097A076621546BA3D1D665359D2100390A18413F1898E6822D8243e8I3M</vt:lpwstr>
      </vt:variant>
      <vt:variant>
        <vt:lpwstr/>
      </vt:variant>
      <vt:variant>
        <vt:i4>7340139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consultantplus://offline/ref=7F53163385FEDFFD097A076621546BA3D1D665359D2100390A18413F1898E6822D824389e9I1M</vt:lpwstr>
      </vt:variant>
      <vt:variant>
        <vt:lpwstr/>
      </vt:variant>
      <vt:variant>
        <vt:i4>2752614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consultantplus://offline/ref=7F53163385FEDFFD097A076621546BA3D1D665359D2100390A18413F1898E6822D82438A9806DF70e7I2M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Юрист</cp:lastModifiedBy>
  <cp:revision>3</cp:revision>
  <cp:lastPrinted>2020-07-13T11:55:00Z</cp:lastPrinted>
  <dcterms:created xsi:type="dcterms:W3CDTF">2020-12-16T12:05:00Z</dcterms:created>
  <dcterms:modified xsi:type="dcterms:W3CDTF">2020-12-16T12:06:00Z</dcterms:modified>
</cp:coreProperties>
</file>