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29" w:rsidRDefault="00CA3629" w:rsidP="00CA3629">
      <w:pPr>
        <w:jc w:val="both"/>
      </w:pPr>
    </w:p>
    <w:p w:rsidR="00CA3629" w:rsidRPr="00F6798C" w:rsidRDefault="00F6798C" w:rsidP="00CA3629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</w:t>
      </w:r>
      <w:r w:rsidR="007F3EA4">
        <w:t xml:space="preserve">      </w:t>
      </w:r>
      <w:r>
        <w:t xml:space="preserve">        </w:t>
      </w:r>
    </w:p>
    <w:p w:rsidR="00F6798C" w:rsidRDefault="00F6798C" w:rsidP="00F6798C">
      <w:pPr>
        <w:jc w:val="center"/>
        <w:rPr>
          <w:b/>
        </w:rPr>
      </w:pPr>
      <w:r>
        <w:rPr>
          <w:b/>
        </w:rPr>
        <w:t>РОСТОВСКАЯ ОБЛАСТЬ</w:t>
      </w:r>
    </w:p>
    <w:p w:rsidR="00F6798C" w:rsidRDefault="00F6798C" w:rsidP="00F6798C">
      <w:pPr>
        <w:jc w:val="center"/>
        <w:rPr>
          <w:b/>
          <w:spacing w:val="20"/>
        </w:rPr>
      </w:pPr>
      <w:r>
        <w:rPr>
          <w:b/>
          <w:spacing w:val="20"/>
        </w:rPr>
        <w:t>СОБРАНИЕ ДЕПУТАТОВ</w:t>
      </w:r>
    </w:p>
    <w:p w:rsidR="00F6798C" w:rsidRDefault="00F6798C" w:rsidP="00F6798C">
      <w:pPr>
        <w:jc w:val="center"/>
        <w:rPr>
          <w:b/>
        </w:rPr>
      </w:pPr>
      <w:r>
        <w:rPr>
          <w:b/>
        </w:rPr>
        <w:t>ДЕГТЕВСКОГО СЕЛЬСКОГО ПОСЕЛЕНИЯ</w:t>
      </w:r>
    </w:p>
    <w:p w:rsidR="00F6798C" w:rsidRDefault="00F6798C" w:rsidP="00F6798C">
      <w:pPr>
        <w:jc w:val="center"/>
        <w:rPr>
          <w:b/>
        </w:rPr>
      </w:pPr>
    </w:p>
    <w:p w:rsidR="00F6798C" w:rsidRDefault="00F6798C" w:rsidP="00F6798C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F6798C" w:rsidRDefault="00F6798C" w:rsidP="00F6798C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F6798C" w:rsidRDefault="00F6798C" w:rsidP="00F6798C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Дегтевского</w:t>
      </w:r>
    </w:p>
    <w:p w:rsidR="00F6798C" w:rsidRDefault="00F6798C" w:rsidP="00F6798C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D4221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</w:t>
      </w:r>
      <w:r w:rsidR="00D422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D4221D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D422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</w:p>
    <w:p w:rsidR="00D4221D" w:rsidRPr="00D4221D" w:rsidRDefault="00F6798C" w:rsidP="00D4221D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221D" w:rsidRPr="00D4221D">
        <w:rPr>
          <w:rFonts w:ascii="Times New Roman" w:hAnsi="Times New Roman"/>
          <w:sz w:val="28"/>
          <w:szCs w:val="28"/>
        </w:rPr>
        <w:t>Об установлении порядка определения цены</w:t>
      </w:r>
    </w:p>
    <w:p w:rsidR="00D4221D" w:rsidRPr="00D4221D" w:rsidRDefault="00D4221D" w:rsidP="00D4221D">
      <w:pPr>
        <w:pStyle w:val="ConsPlusTitle"/>
        <w:rPr>
          <w:rFonts w:ascii="Times New Roman" w:hAnsi="Times New Roman"/>
          <w:sz w:val="28"/>
          <w:szCs w:val="28"/>
        </w:rPr>
      </w:pPr>
      <w:r w:rsidRPr="00D4221D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  <w:proofErr w:type="gramStart"/>
      <w:r w:rsidRPr="00D4221D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F6A70" w:rsidRPr="00D4221D" w:rsidRDefault="00D4221D" w:rsidP="002F6A70">
      <w:pPr>
        <w:pStyle w:val="ConsPlusTitle"/>
        <w:rPr>
          <w:rFonts w:ascii="Times New Roman" w:hAnsi="Times New Roman"/>
          <w:sz w:val="28"/>
          <w:szCs w:val="28"/>
        </w:rPr>
      </w:pPr>
      <w:r w:rsidRPr="00D4221D">
        <w:rPr>
          <w:rFonts w:ascii="Times New Roman" w:hAnsi="Times New Roman"/>
          <w:sz w:val="28"/>
          <w:szCs w:val="28"/>
        </w:rPr>
        <w:t>собственности Дегтевского сельского поселения</w:t>
      </w:r>
      <w:r w:rsidR="002F6A70">
        <w:rPr>
          <w:rFonts w:ascii="Times New Roman" w:hAnsi="Times New Roman"/>
          <w:sz w:val="28"/>
          <w:szCs w:val="28"/>
        </w:rPr>
        <w:t>,</w:t>
      </w:r>
    </w:p>
    <w:p w:rsidR="00F6798C" w:rsidRPr="002F6A70" w:rsidRDefault="00D4221D" w:rsidP="00D4221D">
      <w:pPr>
        <w:pStyle w:val="ConsPlusTitle"/>
        <w:rPr>
          <w:rFonts w:ascii="Times New Roman" w:hAnsi="Times New Roman"/>
          <w:sz w:val="28"/>
          <w:szCs w:val="28"/>
        </w:rPr>
      </w:pPr>
      <w:r w:rsidRPr="00D4221D">
        <w:rPr>
          <w:rFonts w:ascii="Times New Roman" w:hAnsi="Times New Roman"/>
          <w:sz w:val="28"/>
          <w:szCs w:val="28"/>
        </w:rPr>
        <w:t>при продаже таких</w:t>
      </w:r>
      <w:r w:rsidR="002F6A70">
        <w:rPr>
          <w:rFonts w:ascii="Times New Roman" w:hAnsi="Times New Roman"/>
          <w:sz w:val="28"/>
          <w:szCs w:val="28"/>
        </w:rPr>
        <w:t xml:space="preserve"> </w:t>
      </w:r>
      <w:r w:rsidRPr="00D4221D">
        <w:rPr>
          <w:rFonts w:ascii="Times New Roman" w:hAnsi="Times New Roman"/>
          <w:sz w:val="28"/>
          <w:szCs w:val="28"/>
        </w:rPr>
        <w:t>земельных участков без проведения торгов</w:t>
      </w:r>
      <w:r>
        <w:rPr>
          <w:rFonts w:ascii="Times New Roman" w:hAnsi="Times New Roman"/>
          <w:sz w:val="28"/>
          <w:szCs w:val="28"/>
        </w:rPr>
        <w:t>»</w:t>
      </w:r>
    </w:p>
    <w:p w:rsidR="002F6A70" w:rsidRDefault="00F6798C" w:rsidP="00F6798C">
      <w:pPr>
        <w:pStyle w:val="ConsPlusTitle"/>
        <w:rPr>
          <w:rFonts w:ascii="Times New Roman" w:hAnsi="Times New Roman"/>
          <w:sz w:val="28"/>
          <w:szCs w:val="28"/>
        </w:rPr>
      </w:pPr>
      <w:r w:rsidRPr="00F6798C">
        <w:rPr>
          <w:rFonts w:ascii="Times New Roman" w:hAnsi="Times New Roman"/>
          <w:sz w:val="28"/>
          <w:szCs w:val="28"/>
        </w:rPr>
        <w:t xml:space="preserve">        </w:t>
      </w:r>
    </w:p>
    <w:p w:rsidR="00F6798C" w:rsidRPr="00F6798C" w:rsidRDefault="00F6798C" w:rsidP="00F6798C">
      <w:pPr>
        <w:pStyle w:val="ConsPlusTitle"/>
        <w:rPr>
          <w:rFonts w:ascii="Times New Roman" w:hAnsi="Times New Roman"/>
          <w:sz w:val="28"/>
          <w:szCs w:val="28"/>
        </w:rPr>
      </w:pPr>
      <w:r w:rsidRPr="00F6798C">
        <w:rPr>
          <w:rFonts w:ascii="Times New Roman" w:hAnsi="Times New Roman"/>
          <w:sz w:val="28"/>
          <w:szCs w:val="28"/>
        </w:rPr>
        <w:t xml:space="preserve"> Принято</w:t>
      </w:r>
    </w:p>
    <w:p w:rsidR="00F6798C" w:rsidRPr="00F6798C" w:rsidRDefault="00F6798C" w:rsidP="00F6798C">
      <w:pPr>
        <w:pStyle w:val="ConsPlusTitle"/>
        <w:rPr>
          <w:rFonts w:ascii="Times New Roman" w:hAnsi="Times New Roman"/>
          <w:sz w:val="28"/>
          <w:szCs w:val="28"/>
        </w:rPr>
      </w:pPr>
      <w:r w:rsidRPr="00F6798C">
        <w:rPr>
          <w:rFonts w:ascii="Times New Roman" w:hAnsi="Times New Roman"/>
          <w:sz w:val="28"/>
          <w:szCs w:val="28"/>
        </w:rPr>
        <w:t>Собрание</w:t>
      </w:r>
      <w:r w:rsidR="002F6A70">
        <w:rPr>
          <w:rFonts w:ascii="Times New Roman" w:hAnsi="Times New Roman"/>
          <w:sz w:val="28"/>
          <w:szCs w:val="28"/>
        </w:rPr>
        <w:t>м депутатов</w:t>
      </w:r>
      <w:r w:rsidR="002F6A70">
        <w:rPr>
          <w:rFonts w:ascii="Times New Roman" w:hAnsi="Times New Roman"/>
          <w:sz w:val="28"/>
          <w:szCs w:val="28"/>
        </w:rPr>
        <w:tab/>
      </w:r>
      <w:r w:rsidR="002F6A70">
        <w:rPr>
          <w:rFonts w:ascii="Times New Roman" w:hAnsi="Times New Roman"/>
          <w:sz w:val="28"/>
          <w:szCs w:val="28"/>
        </w:rPr>
        <w:tab/>
      </w:r>
      <w:r w:rsidR="002F6A70">
        <w:rPr>
          <w:rFonts w:ascii="Times New Roman" w:hAnsi="Times New Roman"/>
          <w:sz w:val="28"/>
          <w:szCs w:val="28"/>
        </w:rPr>
        <w:tab/>
      </w:r>
      <w:r w:rsidR="002F6A70">
        <w:rPr>
          <w:rFonts w:ascii="Times New Roman" w:hAnsi="Times New Roman"/>
          <w:sz w:val="28"/>
          <w:szCs w:val="28"/>
        </w:rPr>
        <w:tab/>
      </w:r>
      <w:r w:rsidR="002F6A70">
        <w:rPr>
          <w:rFonts w:ascii="Times New Roman" w:hAnsi="Times New Roman"/>
          <w:sz w:val="28"/>
          <w:szCs w:val="28"/>
        </w:rPr>
        <w:tab/>
        <w:t xml:space="preserve"> </w:t>
      </w:r>
      <w:r w:rsidR="002F6A70">
        <w:rPr>
          <w:rFonts w:ascii="Times New Roman" w:hAnsi="Times New Roman"/>
          <w:sz w:val="28"/>
          <w:szCs w:val="28"/>
        </w:rPr>
        <w:tab/>
        <w:t xml:space="preserve">          </w:t>
      </w:r>
      <w:r w:rsidRPr="00F6798C">
        <w:rPr>
          <w:rFonts w:ascii="Times New Roman" w:hAnsi="Times New Roman"/>
          <w:sz w:val="28"/>
          <w:szCs w:val="28"/>
        </w:rPr>
        <w:t xml:space="preserve"> </w:t>
      </w:r>
      <w:r w:rsidR="002F6A70">
        <w:rPr>
          <w:rFonts w:ascii="Times New Roman" w:hAnsi="Times New Roman"/>
          <w:sz w:val="28"/>
          <w:szCs w:val="28"/>
        </w:rPr>
        <w:t>«</w:t>
      </w:r>
      <w:r w:rsidR="00581706">
        <w:rPr>
          <w:rFonts w:ascii="Times New Roman" w:hAnsi="Times New Roman"/>
          <w:sz w:val="28"/>
          <w:szCs w:val="28"/>
        </w:rPr>
        <w:t>27</w:t>
      </w:r>
      <w:r w:rsidR="002F6A70">
        <w:rPr>
          <w:rFonts w:ascii="Times New Roman" w:hAnsi="Times New Roman"/>
          <w:sz w:val="28"/>
          <w:szCs w:val="28"/>
        </w:rPr>
        <w:t>» ноября</w:t>
      </w:r>
      <w:r w:rsidR="00EA418B">
        <w:rPr>
          <w:rFonts w:ascii="Times New Roman" w:hAnsi="Times New Roman"/>
          <w:sz w:val="28"/>
          <w:szCs w:val="28"/>
        </w:rPr>
        <w:t xml:space="preserve"> </w:t>
      </w:r>
      <w:r w:rsidRPr="00F6798C">
        <w:rPr>
          <w:rFonts w:ascii="Times New Roman" w:hAnsi="Times New Roman"/>
          <w:sz w:val="28"/>
          <w:szCs w:val="28"/>
        </w:rPr>
        <w:t xml:space="preserve"> 201</w:t>
      </w:r>
      <w:r w:rsidR="00D4221D">
        <w:rPr>
          <w:rFonts w:ascii="Times New Roman" w:hAnsi="Times New Roman"/>
          <w:sz w:val="28"/>
          <w:szCs w:val="28"/>
        </w:rPr>
        <w:t>9</w:t>
      </w:r>
      <w:r w:rsidR="002F6A70">
        <w:rPr>
          <w:rFonts w:ascii="Times New Roman" w:hAnsi="Times New Roman"/>
          <w:sz w:val="28"/>
          <w:szCs w:val="28"/>
        </w:rPr>
        <w:t xml:space="preserve"> года</w:t>
      </w:r>
    </w:p>
    <w:p w:rsidR="00F6798C" w:rsidRDefault="00F6798C" w:rsidP="00F6798C">
      <w:pPr>
        <w:pStyle w:val="ConsPlusTitle"/>
        <w:ind w:firstLine="720"/>
        <w:jc w:val="center"/>
        <w:rPr>
          <w:rFonts w:ascii="Times New Roman" w:hAnsi="Times New Roman"/>
          <w:sz w:val="28"/>
        </w:rPr>
      </w:pPr>
    </w:p>
    <w:p w:rsidR="00F6798C" w:rsidRDefault="002F6A70" w:rsidP="002F6A70">
      <w:pPr>
        <w:suppressAutoHyphens/>
        <w:autoSpaceDE w:val="0"/>
        <w:autoSpaceDN w:val="0"/>
        <w:adjustRightInd w:val="0"/>
        <w:ind w:firstLine="708"/>
        <w:jc w:val="both"/>
      </w:pPr>
      <w:proofErr w:type="gramStart"/>
      <w:r w:rsidRPr="002F6A70">
        <w:t>В соответствии со статьей 39.4 Земельного кодекса Российской Федерации, постановлением Правительства Ростовской области от 06.04.2015 № 243 «Об установлении Порядка определения цены земельных участков, находящихся в государственной собственности Ростовской об</w:t>
      </w:r>
      <w:r>
        <w:t xml:space="preserve">ласти </w:t>
      </w:r>
      <w:r w:rsidRPr="002F6A70">
        <w:t>и земельных участков, государст</w:t>
      </w:r>
      <w:r w:rsidR="007F3EA4">
        <w:t>венная собственность на которые</w:t>
      </w:r>
      <w:r w:rsidRPr="002F6A70">
        <w:t xml:space="preserve">  не разграничена, при продаже таких земельных участков без проведения торгов», постановлением Правительства Ростовской области от </w:t>
      </w:r>
      <w:r w:rsidR="007F3EA4">
        <w:t xml:space="preserve">11.09.2019 </w:t>
      </w:r>
      <w:r w:rsidRPr="002F6A70">
        <w:t>№ 645 «О внесении изменений в постановление Правительства Ростовской</w:t>
      </w:r>
      <w:proofErr w:type="gramEnd"/>
      <w:r w:rsidRPr="002F6A70">
        <w:t xml:space="preserve"> области от 06.04.2015 № 243», руководствуясь Федеральным законом </w:t>
      </w:r>
      <w:r w:rsidR="007F3EA4">
        <w:t xml:space="preserve"> </w:t>
      </w:r>
      <w:r w:rsidRPr="002F6A70">
        <w:t xml:space="preserve"> от 06.10.2003 № 131-ФЗ «Об общих принципах организации местного самоуправления в Российской Федерации», статьей 6 Областного закона                            от 22.07.2003 № 19-ЗС «О регулировании земельных отношений в Ростовской области», Уставом муниципального образования «</w:t>
      </w:r>
      <w:r w:rsidR="007F3EA4">
        <w:t>Дегтевское сельское поселение</w:t>
      </w:r>
      <w:r w:rsidRPr="002F6A70">
        <w:t xml:space="preserve">», </w:t>
      </w:r>
      <w:r w:rsidR="00F6798C">
        <w:t>Собрание депутатов Дегтевского сельского поселения</w:t>
      </w:r>
    </w:p>
    <w:p w:rsidR="00F6798C" w:rsidRDefault="00F6798C" w:rsidP="00F6798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6798C" w:rsidRPr="00F6798C" w:rsidRDefault="007F3EA4" w:rsidP="00F6798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РЕШИЛО:</w:t>
      </w:r>
    </w:p>
    <w:p w:rsidR="002F6A70" w:rsidRDefault="006D183A" w:rsidP="002F6A7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F6798C">
        <w:rPr>
          <w:rFonts w:ascii="Times New Roman CYR" w:hAnsi="Times New Roman CYR" w:cs="Times New Roman CYR"/>
        </w:rPr>
        <w:t xml:space="preserve">1. Внести в </w:t>
      </w:r>
      <w:r w:rsidR="002F6A70">
        <w:rPr>
          <w:rFonts w:ascii="Times New Roman CYR" w:hAnsi="Times New Roman CYR" w:cs="Times New Roman CYR"/>
        </w:rPr>
        <w:t>приложение к Р</w:t>
      </w:r>
      <w:r w:rsidR="00F6798C">
        <w:rPr>
          <w:rFonts w:ascii="Times New Roman CYR" w:hAnsi="Times New Roman CYR" w:cs="Times New Roman CYR"/>
        </w:rPr>
        <w:t>ешени</w:t>
      </w:r>
      <w:r w:rsidR="002F6A70">
        <w:rPr>
          <w:rFonts w:ascii="Times New Roman CYR" w:hAnsi="Times New Roman CYR" w:cs="Times New Roman CYR"/>
        </w:rPr>
        <w:t>ю</w:t>
      </w:r>
      <w:r w:rsidR="00F6798C">
        <w:rPr>
          <w:rFonts w:ascii="Times New Roman CYR" w:hAnsi="Times New Roman CYR" w:cs="Times New Roman CYR"/>
        </w:rPr>
        <w:t xml:space="preserve"> Собрания депутатов Дегтевского сельс</w:t>
      </w:r>
      <w:r>
        <w:rPr>
          <w:rFonts w:ascii="Times New Roman CYR" w:hAnsi="Times New Roman CYR" w:cs="Times New Roman CYR"/>
        </w:rPr>
        <w:t>кого поселения от 12.12.2016 № 1</w:t>
      </w:r>
      <w:r w:rsidR="00F6798C">
        <w:rPr>
          <w:rFonts w:ascii="Times New Roman CYR" w:hAnsi="Times New Roman CYR" w:cs="Times New Roman CYR"/>
        </w:rPr>
        <w:t>6 «</w:t>
      </w:r>
      <w:r w:rsidR="00D4221D" w:rsidRPr="00D4221D">
        <w:rPr>
          <w:rFonts w:ascii="Times New Roman CYR" w:hAnsi="Times New Roman CYR" w:cs="Times New Roman CYR"/>
        </w:rPr>
        <w:t>Об установлении порядка определения цены</w:t>
      </w:r>
      <w:r>
        <w:rPr>
          <w:rFonts w:ascii="Times New Roman CYR" w:hAnsi="Times New Roman CYR" w:cs="Times New Roman CYR"/>
        </w:rPr>
        <w:t xml:space="preserve"> </w:t>
      </w:r>
      <w:r w:rsidR="00D4221D" w:rsidRPr="00D4221D">
        <w:rPr>
          <w:rFonts w:ascii="Times New Roman CYR" w:hAnsi="Times New Roman CYR" w:cs="Times New Roman CYR"/>
        </w:rPr>
        <w:t>земельных участк</w:t>
      </w:r>
      <w:r w:rsidR="00D4221D">
        <w:rPr>
          <w:rFonts w:ascii="Times New Roman CYR" w:hAnsi="Times New Roman CYR" w:cs="Times New Roman CYR"/>
        </w:rPr>
        <w:t xml:space="preserve">ов, находящихся в муниципальной </w:t>
      </w:r>
      <w:r w:rsidR="00D4221D" w:rsidRPr="00D4221D">
        <w:rPr>
          <w:rFonts w:ascii="Times New Roman CYR" w:hAnsi="Times New Roman CYR" w:cs="Times New Roman CYR"/>
        </w:rPr>
        <w:t xml:space="preserve">собственности Дегтевского </w:t>
      </w:r>
      <w:r w:rsidR="00D4221D">
        <w:rPr>
          <w:rFonts w:ascii="Times New Roman CYR" w:hAnsi="Times New Roman CYR" w:cs="Times New Roman CYR"/>
        </w:rPr>
        <w:t xml:space="preserve">сельского поселения, при продаже таких </w:t>
      </w:r>
      <w:r w:rsidR="00D4221D" w:rsidRPr="00D4221D">
        <w:rPr>
          <w:rFonts w:ascii="Times New Roman CYR" w:hAnsi="Times New Roman CYR" w:cs="Times New Roman CYR"/>
        </w:rPr>
        <w:t>земельных участков без проведения торгов</w:t>
      </w:r>
      <w:r w:rsidR="00F6798C">
        <w:rPr>
          <w:rFonts w:ascii="Times New Roman CYR" w:hAnsi="Times New Roman CYR" w:cs="Times New Roman CYR"/>
        </w:rPr>
        <w:t xml:space="preserve">» </w:t>
      </w:r>
      <w:r w:rsidR="002F6A70" w:rsidRPr="002F6A70">
        <w:rPr>
          <w:rFonts w:ascii="Times New Roman CYR" w:hAnsi="Times New Roman CYR" w:cs="Times New Roman CYR"/>
        </w:rPr>
        <w:t>изменение, изложив приложение в редакции согласно приложению к настоящему Решению.</w:t>
      </w:r>
    </w:p>
    <w:p w:rsidR="00F6798C" w:rsidRDefault="006D183A" w:rsidP="002F6A70">
      <w:pPr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2. </w:t>
      </w:r>
      <w:r w:rsidR="00F6798C" w:rsidRPr="006D183A">
        <w:t>Настоящее решение вступает в силу с момента его официального обнародования.</w:t>
      </w:r>
    </w:p>
    <w:p w:rsidR="00273DAF" w:rsidRDefault="00692955" w:rsidP="007F3EA4">
      <w:pPr>
        <w:pStyle w:val="ConsPlusTitle"/>
        <w:ind w:firstLine="720"/>
        <w:jc w:val="both"/>
        <w:rPr>
          <w:rFonts w:ascii="Times New Roman" w:hAnsi="Times New Roman"/>
          <w:sz w:val="28"/>
          <w:szCs w:val="28"/>
        </w:rPr>
      </w:pPr>
      <w:r w:rsidRPr="00692955">
        <w:rPr>
          <w:rFonts w:ascii="Times New Roman" w:eastAsia="Times New Roman" w:hAnsi="Times New Roman"/>
          <w:b w:val="0"/>
          <w:sz w:val="28"/>
          <w:szCs w:val="28"/>
        </w:rPr>
        <w:t xml:space="preserve">3. </w:t>
      </w:r>
      <w:proofErr w:type="gramStart"/>
      <w:r w:rsidRPr="00692955">
        <w:rPr>
          <w:rFonts w:ascii="Times New Roman" w:eastAsia="Times New Roman" w:hAnsi="Times New Roman"/>
          <w:b w:val="0"/>
          <w:sz w:val="28"/>
          <w:szCs w:val="28"/>
        </w:rPr>
        <w:t>Контроль за</w:t>
      </w:r>
      <w:proofErr w:type="gramEnd"/>
      <w:r w:rsidRPr="00692955">
        <w:rPr>
          <w:rFonts w:ascii="Times New Roman" w:eastAsia="Times New Roman" w:hAnsi="Times New Roman"/>
          <w:b w:val="0"/>
          <w:sz w:val="28"/>
          <w:szCs w:val="28"/>
        </w:rPr>
        <w:t xml:space="preserve"> выполнением настоящего </w:t>
      </w:r>
      <w:r>
        <w:rPr>
          <w:rFonts w:ascii="Times New Roman" w:eastAsia="Times New Roman" w:hAnsi="Times New Roman"/>
          <w:b w:val="0"/>
          <w:sz w:val="28"/>
          <w:szCs w:val="28"/>
        </w:rPr>
        <w:t>решения</w:t>
      </w:r>
      <w:r w:rsidRPr="00692955">
        <w:rPr>
          <w:rFonts w:ascii="Times New Roman" w:eastAsia="Times New Roman" w:hAnsi="Times New Roman"/>
          <w:b w:val="0"/>
          <w:sz w:val="28"/>
          <w:szCs w:val="28"/>
        </w:rPr>
        <w:t xml:space="preserve"> оставляю за собой.</w:t>
      </w:r>
    </w:p>
    <w:p w:rsidR="00273DAF" w:rsidRDefault="00273DAF" w:rsidP="00F67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8C" w:rsidRDefault="00F6798C" w:rsidP="00F6798C">
      <w:r>
        <w:t>Председатель Собрания депутатов –</w:t>
      </w:r>
    </w:p>
    <w:p w:rsidR="00F6798C" w:rsidRPr="0063313B" w:rsidRDefault="00F6798C" w:rsidP="00F6798C">
      <w:r>
        <w:t>г</w:t>
      </w:r>
      <w:r w:rsidRPr="0063313B">
        <w:t xml:space="preserve">лава  </w:t>
      </w:r>
      <w:r>
        <w:t>Дегтевского</w:t>
      </w:r>
      <w:r w:rsidRPr="0063313B">
        <w:t xml:space="preserve"> </w:t>
      </w:r>
      <w:r>
        <w:t xml:space="preserve"> </w:t>
      </w:r>
      <w:r w:rsidRPr="0063313B">
        <w:t xml:space="preserve">сельского поселения                             </w:t>
      </w:r>
      <w:r>
        <w:t xml:space="preserve">           </w:t>
      </w:r>
      <w:r w:rsidRPr="0063313B">
        <w:t xml:space="preserve">  </w:t>
      </w:r>
      <w:proofErr w:type="spellStart"/>
      <w:r>
        <w:t>В.Н.Быкадоров</w:t>
      </w:r>
      <w:proofErr w:type="spellEnd"/>
      <w:r w:rsidRPr="0063313B">
        <w:t xml:space="preserve">                           </w:t>
      </w:r>
      <w:r>
        <w:t xml:space="preserve">          </w:t>
      </w:r>
    </w:p>
    <w:p w:rsidR="007F3EA4" w:rsidRDefault="007F3EA4" w:rsidP="00F6798C"/>
    <w:p w:rsidR="00F6798C" w:rsidRDefault="00F6798C" w:rsidP="00F6798C">
      <w:r>
        <w:t>сл.Дегтево</w:t>
      </w:r>
    </w:p>
    <w:p w:rsidR="002F6A70" w:rsidRDefault="00581706" w:rsidP="00692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F6A70" w:rsidRPr="002F6A70">
        <w:rPr>
          <w:rFonts w:ascii="Times New Roman" w:hAnsi="Times New Roman" w:cs="Times New Roman"/>
          <w:sz w:val="28"/>
          <w:szCs w:val="28"/>
        </w:rPr>
        <w:t xml:space="preserve"> ноября  2019 года </w:t>
      </w:r>
    </w:p>
    <w:p w:rsidR="00CA3629" w:rsidRPr="00692955" w:rsidRDefault="00F6798C" w:rsidP="00692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81706">
        <w:rPr>
          <w:rFonts w:ascii="Times New Roman" w:hAnsi="Times New Roman" w:cs="Times New Roman"/>
          <w:sz w:val="28"/>
          <w:szCs w:val="28"/>
        </w:rPr>
        <w:t>146</w:t>
      </w:r>
    </w:p>
    <w:p w:rsidR="002B020A" w:rsidRDefault="002B020A" w:rsidP="00C66080"/>
    <w:p w:rsidR="007F3EA4" w:rsidRPr="007F3EA4" w:rsidRDefault="007F3EA4" w:rsidP="007F3EA4">
      <w:pPr>
        <w:widowControl/>
        <w:spacing w:line="216" w:lineRule="auto"/>
        <w:ind w:left="4700"/>
        <w:jc w:val="center"/>
      </w:pPr>
      <w:r w:rsidRPr="007F3EA4">
        <w:t>Приложение</w:t>
      </w:r>
    </w:p>
    <w:p w:rsidR="007F3EA4" w:rsidRPr="007F3EA4" w:rsidRDefault="007F3EA4" w:rsidP="007F3EA4">
      <w:pPr>
        <w:widowControl/>
        <w:spacing w:line="216" w:lineRule="auto"/>
        <w:ind w:left="4700"/>
        <w:jc w:val="center"/>
      </w:pPr>
      <w:r w:rsidRPr="007F3EA4">
        <w:t xml:space="preserve"> к Решению Собрания депутатов </w:t>
      </w:r>
    </w:p>
    <w:p w:rsidR="007F3EA4" w:rsidRPr="007F3EA4" w:rsidRDefault="007F3EA4" w:rsidP="007F3EA4">
      <w:pPr>
        <w:widowControl/>
        <w:spacing w:line="216" w:lineRule="auto"/>
        <w:ind w:left="4700"/>
        <w:jc w:val="center"/>
      </w:pPr>
      <w:r w:rsidRPr="007F3EA4">
        <w:t>Дегтевского сельского поселения</w:t>
      </w:r>
    </w:p>
    <w:p w:rsidR="007F3EA4" w:rsidRPr="007F3EA4" w:rsidRDefault="007F3EA4" w:rsidP="007F3EA4">
      <w:pPr>
        <w:widowControl/>
        <w:spacing w:line="216" w:lineRule="auto"/>
        <w:ind w:left="4700"/>
        <w:jc w:val="center"/>
      </w:pPr>
      <w:r w:rsidRPr="007F3EA4">
        <w:t xml:space="preserve">от </w:t>
      </w:r>
      <w:r w:rsidR="00581706">
        <w:t xml:space="preserve">27 </w:t>
      </w:r>
      <w:r>
        <w:t>ноября</w:t>
      </w:r>
      <w:r w:rsidRPr="007F3EA4"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7F3EA4">
          <w:t>2019 г</w:t>
        </w:r>
      </w:smartTag>
      <w:r w:rsidRPr="007F3EA4">
        <w:t xml:space="preserve">. № </w:t>
      </w:r>
      <w:r w:rsidR="00581706">
        <w:t>146</w:t>
      </w:r>
      <w:bookmarkStart w:id="0" w:name="_GoBack"/>
      <w:bookmarkEnd w:id="0"/>
      <w:r w:rsidRPr="007F3EA4">
        <w:t xml:space="preserve"> </w:t>
      </w:r>
    </w:p>
    <w:p w:rsidR="007F3EA4" w:rsidRPr="007F3EA4" w:rsidRDefault="007F3EA4" w:rsidP="007F3EA4">
      <w:pPr>
        <w:widowControl/>
        <w:spacing w:line="216" w:lineRule="auto"/>
        <w:ind w:left="6237"/>
        <w:jc w:val="center"/>
      </w:pPr>
    </w:p>
    <w:p w:rsidR="007F3EA4" w:rsidRPr="007F3EA4" w:rsidRDefault="007F3EA4" w:rsidP="007F3EA4">
      <w:pPr>
        <w:widowControl/>
        <w:spacing w:line="216" w:lineRule="auto"/>
        <w:ind w:left="5300"/>
        <w:jc w:val="center"/>
      </w:pPr>
      <w:r w:rsidRPr="007F3EA4">
        <w:t xml:space="preserve">«Приложение </w:t>
      </w:r>
    </w:p>
    <w:p w:rsidR="007F3EA4" w:rsidRPr="007F3EA4" w:rsidRDefault="007F3EA4" w:rsidP="007F3EA4">
      <w:pPr>
        <w:widowControl/>
        <w:spacing w:line="216" w:lineRule="auto"/>
        <w:ind w:left="5300"/>
        <w:jc w:val="center"/>
      </w:pPr>
      <w:r w:rsidRPr="007F3EA4">
        <w:t xml:space="preserve"> к Решению Собрания депутатов </w:t>
      </w:r>
    </w:p>
    <w:p w:rsidR="007F3EA4" w:rsidRPr="007F3EA4" w:rsidRDefault="007F3EA4" w:rsidP="007F3EA4">
      <w:pPr>
        <w:widowControl/>
        <w:spacing w:line="216" w:lineRule="auto"/>
        <w:ind w:left="5300"/>
        <w:jc w:val="center"/>
      </w:pPr>
      <w:r>
        <w:t>Дегтевского сельского поселения</w:t>
      </w:r>
    </w:p>
    <w:p w:rsidR="007F3EA4" w:rsidRPr="007F3EA4" w:rsidRDefault="007F3EA4" w:rsidP="007F3EA4">
      <w:pPr>
        <w:widowControl/>
        <w:spacing w:line="216" w:lineRule="auto"/>
        <w:ind w:left="5300"/>
        <w:jc w:val="center"/>
      </w:pPr>
      <w:r w:rsidRPr="007F3EA4">
        <w:t xml:space="preserve">от </w:t>
      </w:r>
      <w:r>
        <w:t>12 декабря</w:t>
      </w:r>
      <w:r w:rsidRPr="007F3EA4">
        <w:t xml:space="preserve"> 201</w:t>
      </w:r>
      <w:r>
        <w:t>6</w:t>
      </w:r>
      <w:r w:rsidRPr="007F3EA4">
        <w:t xml:space="preserve"> года № </w:t>
      </w:r>
      <w:r>
        <w:t>16</w:t>
      </w:r>
    </w:p>
    <w:p w:rsidR="007F3EA4" w:rsidRPr="007F3EA4" w:rsidRDefault="007F3EA4" w:rsidP="007F3EA4">
      <w:pPr>
        <w:widowControl/>
        <w:spacing w:line="216" w:lineRule="auto"/>
        <w:ind w:left="5300"/>
        <w:jc w:val="center"/>
      </w:pPr>
    </w:p>
    <w:p w:rsidR="007F3EA4" w:rsidRPr="007F3EA4" w:rsidRDefault="007F3EA4" w:rsidP="007F3EA4">
      <w:pPr>
        <w:widowControl/>
        <w:spacing w:line="216" w:lineRule="auto"/>
        <w:jc w:val="center"/>
      </w:pPr>
      <w:r w:rsidRPr="007F3EA4">
        <w:t>ПОРЯДОК</w:t>
      </w:r>
    </w:p>
    <w:p w:rsidR="007F3EA4" w:rsidRPr="007F3EA4" w:rsidRDefault="007F3EA4" w:rsidP="007F3EA4">
      <w:pPr>
        <w:widowControl/>
        <w:spacing w:line="216" w:lineRule="auto"/>
        <w:jc w:val="center"/>
      </w:pPr>
      <w:r w:rsidRPr="007F3EA4">
        <w:t>определения цены земельных участков, находящихся в муниципальной собственности муниципального образования «</w:t>
      </w:r>
      <w:r>
        <w:t>Дегтевское сельское поселение</w:t>
      </w:r>
      <w:r w:rsidRPr="007F3EA4">
        <w:t xml:space="preserve">», </w:t>
      </w:r>
    </w:p>
    <w:p w:rsidR="007F3EA4" w:rsidRPr="007F3EA4" w:rsidRDefault="007F3EA4" w:rsidP="007F3EA4">
      <w:pPr>
        <w:widowControl/>
        <w:spacing w:line="216" w:lineRule="auto"/>
        <w:jc w:val="center"/>
      </w:pPr>
      <w:r w:rsidRPr="007F3EA4">
        <w:t>при продаже таких земельных участков без проведения торгов</w:t>
      </w:r>
    </w:p>
    <w:p w:rsidR="007F3EA4" w:rsidRPr="007F3EA4" w:rsidRDefault="007F3EA4" w:rsidP="007F3EA4">
      <w:pPr>
        <w:widowControl/>
        <w:spacing w:line="216" w:lineRule="auto"/>
        <w:jc w:val="both"/>
      </w:pPr>
    </w:p>
    <w:p w:rsidR="007F3EA4" w:rsidRPr="007F3EA4" w:rsidRDefault="007F3EA4" w:rsidP="007F3EA4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</w:rPr>
      </w:pPr>
      <w:r w:rsidRPr="007F3EA4">
        <w:rPr>
          <w:rFonts w:eastAsia="Calibri"/>
        </w:rPr>
        <w:t xml:space="preserve">1. Настоящим Порядком определяется цена земельных участков, находящихся </w:t>
      </w:r>
      <w:r w:rsidRPr="007F3EA4">
        <w:rPr>
          <w:rFonts w:eastAsia="Calibri"/>
          <w:spacing w:val="-4"/>
        </w:rPr>
        <w:t xml:space="preserve">в муниципальной собственности муниципального образования «Дегтевское сельское поселение»,  при продаже таких земельных участков без проведения торгов в случаях, указанных в пункте 2 статьи </w:t>
      </w:r>
      <w:r w:rsidRPr="007F3EA4">
        <w:rPr>
          <w:spacing w:val="-4"/>
        </w:rPr>
        <w:t>39</w:t>
      </w:r>
      <w:r w:rsidRPr="007F3EA4">
        <w:rPr>
          <w:spacing w:val="-4"/>
          <w:vertAlign w:val="superscript"/>
        </w:rPr>
        <w:t xml:space="preserve">3 </w:t>
      </w:r>
      <w:r w:rsidRPr="007F3EA4">
        <w:rPr>
          <w:rFonts w:eastAsia="Calibri"/>
          <w:spacing w:val="-4"/>
        </w:rPr>
        <w:t>Земельного кодекса Российской Федерации</w:t>
      </w:r>
      <w:r w:rsidRPr="007F3EA4">
        <w:rPr>
          <w:rFonts w:eastAsia="Calibri"/>
        </w:rPr>
        <w:t>.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</w:rPr>
      </w:pPr>
      <w:r w:rsidRPr="007F3EA4">
        <w:rPr>
          <w:color w:val="000000"/>
        </w:rPr>
        <w:t>2.</w:t>
      </w:r>
      <w:r w:rsidRPr="007F3EA4">
        <w:rPr>
          <w:rFonts w:eastAsia="Calibri"/>
        </w:rPr>
        <w:t> </w:t>
      </w:r>
      <w:r w:rsidRPr="007F3EA4">
        <w:rPr>
          <w:rFonts w:eastAsia="Calibri"/>
          <w:color w:val="000000"/>
        </w:rPr>
        <w:t>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</w:rPr>
      </w:pPr>
      <w:r w:rsidRPr="007F3EA4">
        <w:rPr>
          <w:rFonts w:eastAsia="Calibri"/>
          <w:spacing w:val="-4"/>
        </w:rPr>
        <w:t>3. </w:t>
      </w:r>
      <w:proofErr w:type="gramStart"/>
      <w:r w:rsidRPr="007F3EA4">
        <w:rPr>
          <w:rFonts w:eastAsia="Calibri"/>
          <w:spacing w:val="-4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</w:t>
      </w:r>
      <w:r w:rsidRPr="007F3EA4">
        <w:rPr>
          <w:rFonts w:eastAsia="Calibri"/>
        </w:rPr>
        <w:t xml:space="preserve"> не указанных в пункте 2 статьи </w:t>
      </w:r>
      <w:r w:rsidRPr="007F3EA4">
        <w:t>39</w:t>
      </w:r>
      <w:r w:rsidRPr="007F3EA4">
        <w:rPr>
          <w:vertAlign w:val="superscript"/>
        </w:rPr>
        <w:t>9</w:t>
      </w:r>
      <w:r w:rsidRPr="007F3EA4">
        <w:rPr>
          <w:rFonts w:eastAsia="Calibri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 w:rsidRPr="007F3EA4">
        <w:rPr>
          <w:rFonts w:eastAsia="Calibri"/>
        </w:rPr>
        <w:t xml:space="preserve"> продажи земельных участков, указанных в части 3 статьи 1 </w:t>
      </w:r>
      <w:r>
        <w:rPr>
          <w:rFonts w:eastAsia="Calibri"/>
        </w:rPr>
        <w:t>Областного закона от 28.03.2002</w:t>
      </w:r>
      <w:r w:rsidRPr="007F3EA4">
        <w:rPr>
          <w:rFonts w:eastAsia="Calibri"/>
        </w:rPr>
        <w:t xml:space="preserve">№ 229-ЗС </w:t>
      </w:r>
      <w:r w:rsidRPr="007F3EA4">
        <w:rPr>
          <w:rFonts w:eastAsia="Calibri"/>
          <w:spacing w:val="-4"/>
        </w:rPr>
        <w:t xml:space="preserve">«Об установлении цены земельных участков, находящихся </w:t>
      </w:r>
      <w:r>
        <w:rPr>
          <w:rFonts w:eastAsia="Calibri"/>
          <w:spacing w:val="-4"/>
        </w:rPr>
        <w:t xml:space="preserve"> </w:t>
      </w:r>
      <w:r w:rsidRPr="007F3EA4">
        <w:rPr>
          <w:rFonts w:eastAsia="Calibri"/>
          <w:spacing w:val="-4"/>
        </w:rPr>
        <w:t>в государственной или</w:t>
      </w:r>
      <w:r w:rsidRPr="007F3EA4">
        <w:rPr>
          <w:rFonts w:eastAsia="Calibri"/>
        </w:rPr>
        <w:t xml:space="preserve">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7F3EA4" w:rsidRPr="007F3EA4" w:rsidRDefault="007F3EA4" w:rsidP="007F3EA4">
      <w:pPr>
        <w:widowControl/>
        <w:autoSpaceDE w:val="0"/>
        <w:autoSpaceDN w:val="0"/>
        <w:adjustRightInd w:val="0"/>
        <w:jc w:val="center"/>
        <w:rPr>
          <w:rFonts w:eastAsia="Calibri"/>
        </w:rPr>
      </w:pPr>
      <w:r w:rsidRPr="007F3EA4">
        <w:rPr>
          <w:rFonts w:eastAsia="Calibri"/>
        </w:rPr>
        <w:t xml:space="preserve">Ц = </w:t>
      </w:r>
      <w:proofErr w:type="spellStart"/>
      <w:r w:rsidRPr="007F3EA4">
        <w:rPr>
          <w:rFonts w:eastAsia="Calibri"/>
        </w:rPr>
        <w:t>Кст</w:t>
      </w:r>
      <w:proofErr w:type="spellEnd"/>
      <w:r w:rsidRPr="007F3EA4">
        <w:rPr>
          <w:rFonts w:eastAsia="Calibri"/>
        </w:rPr>
        <w:t xml:space="preserve"> х</w:t>
      </w:r>
      <w:proofErr w:type="gramStart"/>
      <w:r w:rsidRPr="007F3EA4">
        <w:rPr>
          <w:rFonts w:eastAsia="Calibri"/>
        </w:rPr>
        <w:t xml:space="preserve"> С</w:t>
      </w:r>
      <w:proofErr w:type="gramEnd"/>
      <w:r w:rsidRPr="007F3EA4">
        <w:rPr>
          <w:rFonts w:eastAsia="Calibri"/>
        </w:rPr>
        <w:t xml:space="preserve"> х </w:t>
      </w:r>
      <w:proofErr w:type="spellStart"/>
      <w:r w:rsidRPr="007F3EA4">
        <w:rPr>
          <w:rFonts w:eastAsia="Calibri"/>
        </w:rPr>
        <w:t>Ккр</w:t>
      </w:r>
      <w:proofErr w:type="spellEnd"/>
      <w:r w:rsidRPr="007F3EA4">
        <w:rPr>
          <w:rFonts w:eastAsia="Calibri"/>
        </w:rPr>
        <w:t>,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 xml:space="preserve">где </w:t>
      </w:r>
      <w:proofErr w:type="gramStart"/>
      <w:r w:rsidRPr="007F3EA4">
        <w:rPr>
          <w:rFonts w:eastAsia="Calibri"/>
        </w:rPr>
        <w:t>Ц</w:t>
      </w:r>
      <w:proofErr w:type="gramEnd"/>
      <w:r w:rsidRPr="007F3EA4">
        <w:rPr>
          <w:rFonts w:eastAsia="Calibri"/>
        </w:rPr>
        <w:t> – цена земельного участка;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spellStart"/>
      <w:r w:rsidRPr="007F3EA4">
        <w:rPr>
          <w:rFonts w:eastAsia="Calibri"/>
          <w:spacing w:val="-4"/>
        </w:rPr>
        <w:t>Кст</w:t>
      </w:r>
      <w:proofErr w:type="spellEnd"/>
      <w:r w:rsidRPr="007F3EA4">
        <w:rPr>
          <w:rFonts w:eastAsia="Calibri"/>
          <w:spacing w:val="-4"/>
        </w:rPr>
        <w:t> – кадастровая стоимость земельного участка, указанная в выписке из Единого государственного реестра недвижимости о соответствующем земельном</w:t>
      </w:r>
      <w:r w:rsidRPr="007F3EA4">
        <w:rPr>
          <w:rFonts w:eastAsia="Calibri"/>
        </w:rPr>
        <w:t xml:space="preserve"> участке;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gramStart"/>
      <w:r w:rsidRPr="007F3EA4">
        <w:rPr>
          <w:rFonts w:eastAsia="Calibri"/>
        </w:rPr>
        <w:t>С</w:t>
      </w:r>
      <w:proofErr w:type="gramEnd"/>
      <w:r w:rsidRPr="007F3EA4">
        <w:rPr>
          <w:rFonts w:eastAsia="Calibri"/>
        </w:rPr>
        <w:t>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spellStart"/>
      <w:r w:rsidRPr="007F3EA4">
        <w:rPr>
          <w:rFonts w:eastAsia="Calibri"/>
        </w:rPr>
        <w:t>Ккр</w:t>
      </w:r>
      <w:proofErr w:type="spellEnd"/>
      <w:r w:rsidRPr="007F3EA4">
        <w:rPr>
          <w:rFonts w:eastAsia="Calibri"/>
        </w:rPr>
        <w:t> – коэффициент кратности ставки земельного налога, равный 17.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gramStart"/>
      <w:r w:rsidRPr="007F3EA4">
        <w:rPr>
          <w:rFonts w:eastAsia="Calibri"/>
        </w:rPr>
        <w:t xml:space="preserve">В случае поступления в орган, уполномоченный на распоряжение данным земельным участком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</w:t>
      </w:r>
      <w:r w:rsidRPr="007F3EA4">
        <w:rPr>
          <w:rFonts w:eastAsia="Calibri"/>
          <w:spacing w:val="-4"/>
        </w:rPr>
        <w:t>пропорционально долям в праве собственности на здание, сооружение или помещений в них, если иное не установлено соглашением всех правообладателей</w:t>
      </w:r>
      <w:r w:rsidRPr="007F3EA4">
        <w:rPr>
          <w:rFonts w:eastAsia="Calibri"/>
        </w:rPr>
        <w:t xml:space="preserve"> здания, сооружения или помещений в них либо</w:t>
      </w:r>
      <w:proofErr w:type="gramEnd"/>
      <w:r w:rsidRPr="007F3EA4">
        <w:rPr>
          <w:rFonts w:eastAsia="Calibri"/>
        </w:rPr>
        <w:t xml:space="preserve"> решением суда.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lastRenderedPageBreak/>
        <w:t>4</w:t>
      </w:r>
      <w:r w:rsidRPr="007F3EA4">
        <w:rPr>
          <w:rFonts w:eastAsia="Calibri"/>
          <w:spacing w:val="-4"/>
        </w:rPr>
        <w:t>. </w:t>
      </w:r>
      <w:proofErr w:type="gramStart"/>
      <w:r w:rsidRPr="007F3EA4">
        <w:rPr>
          <w:rFonts w:eastAsia="Calibri"/>
          <w:spacing w:val="-4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</w:t>
      </w:r>
      <w:r w:rsidRPr="007F3EA4">
        <w:rPr>
          <w:rFonts w:eastAsia="Calibri"/>
        </w:rPr>
        <w:t xml:space="preserve"> лицу при условии отсутствия у уполномоченного органа</w:t>
      </w:r>
      <w:proofErr w:type="gramEnd"/>
      <w:r w:rsidRPr="007F3EA4">
        <w:rPr>
          <w:rFonts w:eastAsia="Calibri"/>
        </w:rPr>
        <w:t xml:space="preserve"> </w:t>
      </w:r>
      <w:proofErr w:type="gramStart"/>
      <w:r w:rsidRPr="007F3EA4">
        <w:rPr>
          <w:rFonts w:eastAsia="Calibri"/>
        </w:rPr>
        <w:t>информации о выявленных в рамках государственного земельного надзора и не</w:t>
      </w:r>
      <w:r>
        <w:rPr>
          <w:rFonts w:eastAsia="Calibri"/>
        </w:rPr>
        <w:t xml:space="preserve"> </w:t>
      </w:r>
      <w:r w:rsidRPr="007F3EA4">
        <w:rPr>
          <w:rFonts w:eastAsia="Calibri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proofErr w:type="gramEnd"/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</w:pPr>
      <w:r w:rsidRPr="007F3EA4">
        <w:t>5.</w:t>
      </w:r>
      <w:r w:rsidRPr="007F3EA4">
        <w:rPr>
          <w:rFonts w:eastAsia="Calibri"/>
        </w:rPr>
        <w:t> </w:t>
      </w:r>
      <w:r w:rsidRPr="007F3EA4">
        <w:t>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F3EA4">
        <w:rPr>
          <w:rFonts w:eastAsia="Calibri"/>
        </w:rPr>
        <w:t>5</w:t>
      </w:r>
      <w:r w:rsidRPr="007F3EA4">
        <w:rPr>
          <w:rFonts w:eastAsia="Calibri"/>
          <w:spacing w:val="-4"/>
        </w:rPr>
        <w:t xml:space="preserve">.1. </w:t>
      </w:r>
      <w:proofErr w:type="gramStart"/>
      <w:r w:rsidRPr="007F3EA4">
        <w:rPr>
          <w:rFonts w:eastAsia="Calibri"/>
          <w:spacing w:val="-4"/>
        </w:rPr>
        <w:t>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</w:t>
      </w:r>
      <w:r w:rsidRPr="007F3EA4">
        <w:rPr>
          <w:rFonts w:eastAsia="Calibri"/>
        </w:rPr>
        <w:t xml:space="preserve"> указанных в пункте 2 статьи </w:t>
      </w:r>
      <w:r w:rsidRPr="007F3EA4">
        <w:t>39</w:t>
      </w:r>
      <w:r w:rsidRPr="007F3EA4">
        <w:rPr>
          <w:vertAlign w:val="superscript"/>
        </w:rPr>
        <w:t>9</w:t>
      </w:r>
      <w:r w:rsidRPr="007F3EA4">
        <w:rPr>
          <w:rFonts w:eastAsia="Calibri"/>
        </w:rPr>
        <w:t xml:space="preserve">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</w:t>
      </w:r>
      <w:proofErr w:type="gramEnd"/>
      <w:r w:rsidRPr="007F3EA4">
        <w:rPr>
          <w:rFonts w:eastAsia="Calibri"/>
        </w:rPr>
        <w:t xml:space="preserve"> участков, указанных в части 3 статьи 1 Об</w:t>
      </w:r>
      <w:r>
        <w:rPr>
          <w:rFonts w:eastAsia="Calibri"/>
        </w:rPr>
        <w:t xml:space="preserve">ластного закона от 28.03.2002 </w:t>
      </w:r>
      <w:r w:rsidRPr="007F3EA4">
        <w:rPr>
          <w:rFonts w:eastAsia="Calibri"/>
        </w:rPr>
        <w:t xml:space="preserve">№ 229-ЗС </w:t>
      </w:r>
      <w:r w:rsidRPr="007F3EA4">
        <w:rPr>
          <w:rFonts w:eastAsia="Calibri"/>
          <w:spacing w:val="-4"/>
        </w:rPr>
        <w:t>«Об установлении цены земельных участков, находящихся  в государственной или</w:t>
      </w:r>
      <w:r w:rsidRPr="007F3EA4">
        <w:rPr>
          <w:rFonts w:eastAsia="Calibri"/>
        </w:rPr>
        <w:t xml:space="preserve"> муниципальной собственности, при их продаже собственникам расположенных на них зданий, строений, сооружений»,                                   по формуле: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F3EA4" w:rsidRPr="007F3EA4" w:rsidRDefault="007F3EA4" w:rsidP="007F3EA4">
      <w:pPr>
        <w:widowControl/>
        <w:autoSpaceDE w:val="0"/>
        <w:autoSpaceDN w:val="0"/>
        <w:adjustRightInd w:val="0"/>
        <w:jc w:val="center"/>
        <w:rPr>
          <w:rFonts w:eastAsia="Calibri"/>
        </w:rPr>
      </w:pPr>
      <w:r w:rsidRPr="007F3EA4">
        <w:rPr>
          <w:rFonts w:eastAsia="Calibri"/>
        </w:rPr>
        <w:t xml:space="preserve">Ц = </w:t>
      </w:r>
      <w:proofErr w:type="spellStart"/>
      <w:r w:rsidRPr="007F3EA4">
        <w:rPr>
          <w:rFonts w:eastAsia="Calibri"/>
        </w:rPr>
        <w:t>Рст</w:t>
      </w:r>
      <w:proofErr w:type="spellEnd"/>
      <w:r w:rsidRPr="007F3EA4">
        <w:rPr>
          <w:rFonts w:eastAsia="Calibri"/>
        </w:rPr>
        <w:t xml:space="preserve"> х</w:t>
      </w:r>
      <w:proofErr w:type="gramStart"/>
      <w:r w:rsidRPr="007F3EA4">
        <w:rPr>
          <w:rFonts w:eastAsia="Calibri"/>
        </w:rPr>
        <w:t xml:space="preserve"> С</w:t>
      </w:r>
      <w:proofErr w:type="gramEnd"/>
      <w:r w:rsidRPr="007F3EA4">
        <w:rPr>
          <w:rFonts w:eastAsia="Calibri"/>
        </w:rPr>
        <w:t xml:space="preserve"> х </w:t>
      </w:r>
      <w:proofErr w:type="spellStart"/>
      <w:r w:rsidRPr="007F3EA4">
        <w:rPr>
          <w:rFonts w:eastAsia="Calibri"/>
        </w:rPr>
        <w:t>Ккр</w:t>
      </w:r>
      <w:proofErr w:type="spellEnd"/>
      <w:r w:rsidRPr="007F3EA4">
        <w:rPr>
          <w:rFonts w:eastAsia="Calibri"/>
        </w:rPr>
        <w:t>,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 xml:space="preserve">где </w:t>
      </w:r>
      <w:proofErr w:type="gramStart"/>
      <w:r w:rsidRPr="007F3EA4">
        <w:rPr>
          <w:rFonts w:eastAsia="Calibri"/>
        </w:rPr>
        <w:t>Ц</w:t>
      </w:r>
      <w:proofErr w:type="gramEnd"/>
      <w:r w:rsidRPr="007F3EA4">
        <w:rPr>
          <w:rFonts w:eastAsia="Calibri"/>
        </w:rPr>
        <w:t> – цена земельного участка;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spellStart"/>
      <w:r w:rsidRPr="007F3EA4">
        <w:rPr>
          <w:rFonts w:eastAsia="Calibri"/>
          <w:spacing w:val="-4"/>
        </w:rPr>
        <w:t>Рст</w:t>
      </w:r>
      <w:proofErr w:type="spellEnd"/>
      <w:r w:rsidRPr="007F3EA4">
        <w:rPr>
          <w:rFonts w:eastAsia="Calibri"/>
          <w:spacing w:val="-4"/>
        </w:rPr>
        <w:t> – рыночная стоимость земельного участка, установленная в соответствии</w:t>
      </w:r>
      <w:r w:rsidRPr="007F3EA4">
        <w:rPr>
          <w:rFonts w:eastAsia="Calibri"/>
        </w:rPr>
        <w:t xml:space="preserve"> </w:t>
      </w:r>
      <w:r w:rsidRPr="007F3EA4">
        <w:rPr>
          <w:rFonts w:eastAsia="Calibri"/>
          <w:spacing w:val="-4"/>
        </w:rPr>
        <w:t>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</w:t>
      </w:r>
      <w:r w:rsidRPr="007F3EA4">
        <w:rPr>
          <w:rFonts w:eastAsia="Calibri"/>
        </w:rPr>
        <w:t>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gramStart"/>
      <w:r w:rsidRPr="007F3EA4">
        <w:rPr>
          <w:rFonts w:eastAsia="Calibri"/>
        </w:rPr>
        <w:t>С</w:t>
      </w:r>
      <w:proofErr w:type="gramEnd"/>
      <w:r w:rsidRPr="007F3EA4">
        <w:rPr>
          <w:rFonts w:eastAsia="Calibri"/>
        </w:rPr>
        <w:t>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spellStart"/>
      <w:r w:rsidRPr="007F3EA4">
        <w:rPr>
          <w:rFonts w:eastAsia="Calibri"/>
        </w:rPr>
        <w:t>Ккр</w:t>
      </w:r>
      <w:proofErr w:type="spellEnd"/>
      <w:r w:rsidRPr="007F3EA4">
        <w:rPr>
          <w:rFonts w:eastAsia="Calibri"/>
        </w:rPr>
        <w:t> – коэффициент кратности ставки земельного налога, равный 17.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gramStart"/>
      <w:r w:rsidRPr="007F3EA4">
        <w:rPr>
          <w:rFonts w:eastAsia="Calibri"/>
        </w:rPr>
        <w:lastRenderedPageBreak/>
        <w:t xml:space="preserve">В случае поступления в уполномоченный орган заявления собственников </w:t>
      </w:r>
      <w:r w:rsidRPr="007F3EA4">
        <w:rPr>
          <w:rFonts w:eastAsia="Calibri"/>
          <w:spacing w:val="-4"/>
        </w:rPr>
        <w:t>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>5.2. </w:t>
      </w:r>
      <w:proofErr w:type="gramStart"/>
      <w:r w:rsidRPr="007F3EA4">
        <w:rPr>
          <w:rFonts w:eastAsia="Calibri"/>
        </w:rPr>
        <w:t xml:space="preserve">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</w:t>
      </w:r>
      <w:r w:rsidRPr="007F3EA4">
        <w:rPr>
          <w:rFonts w:eastAsia="Calibri"/>
          <w:spacing w:val="-4"/>
        </w:rPr>
        <w:t>по истечении трех лет с момента заключения договора аренды с этим гражданином</w:t>
      </w:r>
      <w:r w:rsidRPr="007F3EA4">
        <w:rPr>
          <w:rFonts w:eastAsia="Calibri"/>
        </w:rPr>
        <w:t xml:space="preserve">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 w:rsidRPr="007F3EA4">
        <w:rPr>
          <w:rFonts w:eastAsia="Calibri"/>
        </w:rPr>
        <w:t xml:space="preserve"> </w:t>
      </w:r>
      <w:proofErr w:type="gramStart"/>
      <w:r w:rsidRPr="007F3EA4">
        <w:rPr>
          <w:rFonts w:eastAsia="Calibri"/>
        </w:rPr>
        <w:t>органа информации о выявленных в рамках государственного земельного надзора и не</w:t>
      </w:r>
      <w:r>
        <w:rPr>
          <w:rFonts w:eastAsia="Calibri"/>
        </w:rPr>
        <w:t xml:space="preserve"> </w:t>
      </w:r>
      <w:r w:rsidRPr="007F3EA4">
        <w:rPr>
          <w:rFonts w:eastAsia="Calibri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proofErr w:type="gramEnd"/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F3EA4">
        <w:rPr>
          <w:rFonts w:eastAsia="Calibri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39"/>
        <w:jc w:val="both"/>
        <w:rPr>
          <w:rFonts w:eastAsia="Calibri"/>
          <w:spacing w:val="-4"/>
        </w:rPr>
      </w:pPr>
      <w:r w:rsidRPr="007F3EA4">
        <w:rPr>
          <w:rFonts w:eastAsia="Calibri"/>
        </w:rPr>
        <w:t xml:space="preserve">7. Цена земельного участка определяется </w:t>
      </w:r>
      <w:proofErr w:type="gramStart"/>
      <w:r w:rsidRPr="007F3EA4">
        <w:rPr>
          <w:rFonts w:eastAsia="Calibri"/>
        </w:rPr>
        <w:t xml:space="preserve">по состоянию на дату поступления в уполномоченный орган заявления о предоставлении земельного участка </w:t>
      </w:r>
      <w:r w:rsidRPr="007F3EA4">
        <w:rPr>
          <w:rFonts w:eastAsia="Calibri"/>
          <w:spacing w:val="-4"/>
        </w:rPr>
        <w:t>в собственность</w:t>
      </w:r>
      <w:proofErr w:type="gramEnd"/>
      <w:r w:rsidRPr="007F3EA4">
        <w:rPr>
          <w:rFonts w:eastAsia="Calibri"/>
          <w:spacing w:val="-4"/>
        </w:rPr>
        <w:t xml:space="preserve"> без проведения торгов.</w:t>
      </w:r>
    </w:p>
    <w:p w:rsidR="007F3EA4" w:rsidRPr="007F3EA4" w:rsidRDefault="007F3EA4" w:rsidP="007F3EA4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pacing w:val="-4"/>
        </w:rPr>
      </w:pPr>
      <w:r w:rsidRPr="007F3EA4">
        <w:rPr>
          <w:rFonts w:eastAsia="Calibri"/>
          <w:spacing w:val="-4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</w:t>
      </w:r>
      <w:proofErr w:type="gramStart"/>
      <w:r w:rsidRPr="007F3EA4">
        <w:rPr>
          <w:rFonts w:eastAsia="Calibri"/>
          <w:spacing w:val="-4"/>
        </w:rPr>
        <w:t>.».</w:t>
      </w:r>
      <w:proofErr w:type="gramEnd"/>
    </w:p>
    <w:p w:rsidR="007F3EA4" w:rsidRPr="007F3EA4" w:rsidRDefault="007F3EA4" w:rsidP="007F3EA4">
      <w:pPr>
        <w:widowControl/>
        <w:shd w:val="clear" w:color="auto" w:fill="FFFFFF"/>
        <w:spacing w:line="322" w:lineRule="exact"/>
        <w:ind w:right="126" w:firstLine="708"/>
        <w:jc w:val="both"/>
        <w:rPr>
          <w:szCs w:val="20"/>
        </w:rPr>
      </w:pPr>
    </w:p>
    <w:p w:rsidR="007F3EA4" w:rsidRPr="007F3EA4" w:rsidRDefault="007F3EA4" w:rsidP="007F3EA4">
      <w:pPr>
        <w:widowControl/>
        <w:shd w:val="clear" w:color="auto" w:fill="FFFFFF"/>
        <w:spacing w:line="322" w:lineRule="exact"/>
        <w:ind w:right="126" w:firstLine="708"/>
        <w:jc w:val="both"/>
        <w:rPr>
          <w:szCs w:val="20"/>
        </w:rPr>
      </w:pPr>
    </w:p>
    <w:p w:rsidR="007F3EA4" w:rsidRPr="00C66080" w:rsidRDefault="007F3EA4" w:rsidP="00C66080"/>
    <w:sectPr w:rsidR="007F3EA4" w:rsidRPr="00C66080" w:rsidSect="004B06DC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D2" w:rsidRDefault="006B7FD2" w:rsidP="002B020A">
      <w:r>
        <w:separator/>
      </w:r>
    </w:p>
  </w:endnote>
  <w:endnote w:type="continuationSeparator" w:id="0">
    <w:p w:rsidR="006B7FD2" w:rsidRDefault="006B7FD2" w:rsidP="002B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D2" w:rsidRDefault="006B7FD2" w:rsidP="002B020A">
      <w:r>
        <w:separator/>
      </w:r>
    </w:p>
  </w:footnote>
  <w:footnote w:type="continuationSeparator" w:id="0">
    <w:p w:rsidR="006B7FD2" w:rsidRDefault="006B7FD2" w:rsidP="002B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240A"/>
    <w:multiLevelType w:val="hybridMultilevel"/>
    <w:tmpl w:val="4F7A51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DCB"/>
    <w:multiLevelType w:val="hybridMultilevel"/>
    <w:tmpl w:val="4000BB40"/>
    <w:lvl w:ilvl="0" w:tplc="5EC054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0331A"/>
    <w:multiLevelType w:val="hybridMultilevel"/>
    <w:tmpl w:val="9362A180"/>
    <w:lvl w:ilvl="0" w:tplc="CBCCD0D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85A3AC6"/>
    <w:multiLevelType w:val="multilevel"/>
    <w:tmpl w:val="EC9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0"/>
    <w:rsid w:val="00011F51"/>
    <w:rsid w:val="0001754A"/>
    <w:rsid w:val="00025731"/>
    <w:rsid w:val="00033570"/>
    <w:rsid w:val="000379BE"/>
    <w:rsid w:val="000428D6"/>
    <w:rsid w:val="00042D22"/>
    <w:rsid w:val="0009495E"/>
    <w:rsid w:val="000A0823"/>
    <w:rsid w:val="000A6FD2"/>
    <w:rsid w:val="000E560C"/>
    <w:rsid w:val="00133519"/>
    <w:rsid w:val="00161DAA"/>
    <w:rsid w:val="001672C6"/>
    <w:rsid w:val="00194953"/>
    <w:rsid w:val="00195A67"/>
    <w:rsid w:val="001972A3"/>
    <w:rsid w:val="001A4E4D"/>
    <w:rsid w:val="001C14E7"/>
    <w:rsid w:val="001C44E9"/>
    <w:rsid w:val="0021009A"/>
    <w:rsid w:val="002166C3"/>
    <w:rsid w:val="00237ECB"/>
    <w:rsid w:val="00250BC9"/>
    <w:rsid w:val="002534D8"/>
    <w:rsid w:val="00256EEF"/>
    <w:rsid w:val="00260EFF"/>
    <w:rsid w:val="0026492F"/>
    <w:rsid w:val="00273DAF"/>
    <w:rsid w:val="00287E44"/>
    <w:rsid w:val="002948D5"/>
    <w:rsid w:val="002B020A"/>
    <w:rsid w:val="002B5597"/>
    <w:rsid w:val="002D4E82"/>
    <w:rsid w:val="002F6A70"/>
    <w:rsid w:val="00312632"/>
    <w:rsid w:val="00353953"/>
    <w:rsid w:val="003926BA"/>
    <w:rsid w:val="003A06B7"/>
    <w:rsid w:val="003D0177"/>
    <w:rsid w:val="003D1BA5"/>
    <w:rsid w:val="003D1BC1"/>
    <w:rsid w:val="003E0608"/>
    <w:rsid w:val="00401E57"/>
    <w:rsid w:val="0043307A"/>
    <w:rsid w:val="00446237"/>
    <w:rsid w:val="00454745"/>
    <w:rsid w:val="004631FF"/>
    <w:rsid w:val="004B06DC"/>
    <w:rsid w:val="004F1A40"/>
    <w:rsid w:val="004F4A56"/>
    <w:rsid w:val="00517520"/>
    <w:rsid w:val="00532C78"/>
    <w:rsid w:val="00535572"/>
    <w:rsid w:val="00542B03"/>
    <w:rsid w:val="00571A96"/>
    <w:rsid w:val="00581706"/>
    <w:rsid w:val="005D566A"/>
    <w:rsid w:val="005E5EAB"/>
    <w:rsid w:val="005E6EB6"/>
    <w:rsid w:val="00603883"/>
    <w:rsid w:val="00605588"/>
    <w:rsid w:val="00607204"/>
    <w:rsid w:val="00625758"/>
    <w:rsid w:val="00625A42"/>
    <w:rsid w:val="006337E8"/>
    <w:rsid w:val="00644028"/>
    <w:rsid w:val="00644535"/>
    <w:rsid w:val="00691D62"/>
    <w:rsid w:val="00692955"/>
    <w:rsid w:val="006A0A55"/>
    <w:rsid w:val="006A76D0"/>
    <w:rsid w:val="006B6A33"/>
    <w:rsid w:val="006B7FD2"/>
    <w:rsid w:val="006C2168"/>
    <w:rsid w:val="006C290D"/>
    <w:rsid w:val="006C3B26"/>
    <w:rsid w:val="006D183A"/>
    <w:rsid w:val="006D3310"/>
    <w:rsid w:val="006E4988"/>
    <w:rsid w:val="00711037"/>
    <w:rsid w:val="00722136"/>
    <w:rsid w:val="00742D6B"/>
    <w:rsid w:val="0076423D"/>
    <w:rsid w:val="00773195"/>
    <w:rsid w:val="00776FB3"/>
    <w:rsid w:val="00791539"/>
    <w:rsid w:val="007A0D54"/>
    <w:rsid w:val="007A45C3"/>
    <w:rsid w:val="007B2932"/>
    <w:rsid w:val="007B4571"/>
    <w:rsid w:val="007C03C1"/>
    <w:rsid w:val="007C4BD5"/>
    <w:rsid w:val="007E23BD"/>
    <w:rsid w:val="007E3210"/>
    <w:rsid w:val="007F2C66"/>
    <w:rsid w:val="007F35BA"/>
    <w:rsid w:val="007F3EA4"/>
    <w:rsid w:val="008227E2"/>
    <w:rsid w:val="00834D92"/>
    <w:rsid w:val="008416F6"/>
    <w:rsid w:val="008605EA"/>
    <w:rsid w:val="008705A6"/>
    <w:rsid w:val="00873524"/>
    <w:rsid w:val="00873DE4"/>
    <w:rsid w:val="008A3DDF"/>
    <w:rsid w:val="008B2003"/>
    <w:rsid w:val="008C270C"/>
    <w:rsid w:val="008C637F"/>
    <w:rsid w:val="008F34D6"/>
    <w:rsid w:val="0092799A"/>
    <w:rsid w:val="009377B5"/>
    <w:rsid w:val="00940BF6"/>
    <w:rsid w:val="00943C3B"/>
    <w:rsid w:val="009526D2"/>
    <w:rsid w:val="00957F12"/>
    <w:rsid w:val="00960E10"/>
    <w:rsid w:val="009A43E7"/>
    <w:rsid w:val="009B4790"/>
    <w:rsid w:val="009C4BE1"/>
    <w:rsid w:val="009D0A9B"/>
    <w:rsid w:val="009D4726"/>
    <w:rsid w:val="009E3616"/>
    <w:rsid w:val="009E3776"/>
    <w:rsid w:val="00A02878"/>
    <w:rsid w:val="00A14C10"/>
    <w:rsid w:val="00A27253"/>
    <w:rsid w:val="00A535FE"/>
    <w:rsid w:val="00A72CF8"/>
    <w:rsid w:val="00A85B13"/>
    <w:rsid w:val="00AA1D9A"/>
    <w:rsid w:val="00AB5126"/>
    <w:rsid w:val="00AB72E3"/>
    <w:rsid w:val="00AC294E"/>
    <w:rsid w:val="00AC6131"/>
    <w:rsid w:val="00AD1EB4"/>
    <w:rsid w:val="00AE3690"/>
    <w:rsid w:val="00AF4D07"/>
    <w:rsid w:val="00AF50DC"/>
    <w:rsid w:val="00B144AD"/>
    <w:rsid w:val="00B26A19"/>
    <w:rsid w:val="00B32E16"/>
    <w:rsid w:val="00B35E79"/>
    <w:rsid w:val="00B56BAC"/>
    <w:rsid w:val="00B84689"/>
    <w:rsid w:val="00B90753"/>
    <w:rsid w:val="00BB31DD"/>
    <w:rsid w:val="00BC5289"/>
    <w:rsid w:val="00BF6308"/>
    <w:rsid w:val="00C10588"/>
    <w:rsid w:val="00C52FD5"/>
    <w:rsid w:val="00C54074"/>
    <w:rsid w:val="00C6559F"/>
    <w:rsid w:val="00C66080"/>
    <w:rsid w:val="00C767E4"/>
    <w:rsid w:val="00C97898"/>
    <w:rsid w:val="00CA3629"/>
    <w:rsid w:val="00CC46D4"/>
    <w:rsid w:val="00CC77B4"/>
    <w:rsid w:val="00D12BDA"/>
    <w:rsid w:val="00D24226"/>
    <w:rsid w:val="00D4221D"/>
    <w:rsid w:val="00D51C73"/>
    <w:rsid w:val="00D64BD9"/>
    <w:rsid w:val="00D822D4"/>
    <w:rsid w:val="00D93325"/>
    <w:rsid w:val="00D94A03"/>
    <w:rsid w:val="00DB4A1D"/>
    <w:rsid w:val="00E07684"/>
    <w:rsid w:val="00E151BF"/>
    <w:rsid w:val="00E3084F"/>
    <w:rsid w:val="00E37902"/>
    <w:rsid w:val="00E43D99"/>
    <w:rsid w:val="00EA0122"/>
    <w:rsid w:val="00EA418B"/>
    <w:rsid w:val="00EC006F"/>
    <w:rsid w:val="00EC2F15"/>
    <w:rsid w:val="00EC51C9"/>
    <w:rsid w:val="00F16432"/>
    <w:rsid w:val="00F255DE"/>
    <w:rsid w:val="00F40BB2"/>
    <w:rsid w:val="00F6798C"/>
    <w:rsid w:val="00F76346"/>
    <w:rsid w:val="00FB3031"/>
    <w:rsid w:val="00FC075F"/>
    <w:rsid w:val="00FC621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1D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D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1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61D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1DA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61DAA"/>
    <w:rPr>
      <w:i/>
      <w:iCs/>
    </w:rPr>
  </w:style>
  <w:style w:type="paragraph" w:customStyle="1" w:styleId="Postan">
    <w:name w:val="Postan"/>
    <w:basedOn w:val="a"/>
    <w:rsid w:val="008A3DDF"/>
    <w:pPr>
      <w:widowControl/>
      <w:jc w:val="center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33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D5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user-cardname">
    <w:name w:val="user-card__name"/>
    <w:basedOn w:val="a0"/>
    <w:rsid w:val="007A0D54"/>
  </w:style>
  <w:style w:type="character" w:customStyle="1" w:styleId="statitem">
    <w:name w:val="stat__item"/>
    <w:basedOn w:val="a0"/>
    <w:rsid w:val="007A0D54"/>
  </w:style>
  <w:style w:type="character" w:customStyle="1" w:styleId="cuisine-type">
    <w:name w:val="cuisine-type"/>
    <w:basedOn w:val="a0"/>
    <w:rsid w:val="007A0D54"/>
  </w:style>
  <w:style w:type="character" w:customStyle="1" w:styleId="yield">
    <w:name w:val="yield"/>
    <w:basedOn w:val="a0"/>
    <w:rsid w:val="007A0D54"/>
  </w:style>
  <w:style w:type="paragraph" w:customStyle="1" w:styleId="instruction">
    <w:name w:val="instruction"/>
    <w:basedOn w:val="a"/>
    <w:rsid w:val="007A0D5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q">
    <w:name w:val="lq"/>
    <w:basedOn w:val="a0"/>
    <w:rsid w:val="002166C3"/>
  </w:style>
  <w:style w:type="character" w:customStyle="1" w:styleId="gltxtsm">
    <w:name w:val="gl_txtsm"/>
    <w:basedOn w:val="a0"/>
    <w:rsid w:val="002166C3"/>
  </w:style>
  <w:style w:type="character" w:customStyle="1" w:styleId="small">
    <w:name w:val="small"/>
    <w:basedOn w:val="a0"/>
    <w:rsid w:val="00A535FE"/>
  </w:style>
  <w:style w:type="paragraph" w:styleId="a8">
    <w:name w:val="header"/>
    <w:basedOn w:val="a"/>
    <w:link w:val="a9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A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798C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679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1D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D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1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61D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1DA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61DAA"/>
    <w:rPr>
      <w:i/>
      <w:iCs/>
    </w:rPr>
  </w:style>
  <w:style w:type="paragraph" w:customStyle="1" w:styleId="Postan">
    <w:name w:val="Postan"/>
    <w:basedOn w:val="a"/>
    <w:rsid w:val="008A3DDF"/>
    <w:pPr>
      <w:widowControl/>
      <w:jc w:val="center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33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D5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user-cardname">
    <w:name w:val="user-card__name"/>
    <w:basedOn w:val="a0"/>
    <w:rsid w:val="007A0D54"/>
  </w:style>
  <w:style w:type="character" w:customStyle="1" w:styleId="statitem">
    <w:name w:val="stat__item"/>
    <w:basedOn w:val="a0"/>
    <w:rsid w:val="007A0D54"/>
  </w:style>
  <w:style w:type="character" w:customStyle="1" w:styleId="cuisine-type">
    <w:name w:val="cuisine-type"/>
    <w:basedOn w:val="a0"/>
    <w:rsid w:val="007A0D54"/>
  </w:style>
  <w:style w:type="character" w:customStyle="1" w:styleId="yield">
    <w:name w:val="yield"/>
    <w:basedOn w:val="a0"/>
    <w:rsid w:val="007A0D54"/>
  </w:style>
  <w:style w:type="paragraph" w:customStyle="1" w:styleId="instruction">
    <w:name w:val="instruction"/>
    <w:basedOn w:val="a"/>
    <w:rsid w:val="007A0D5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q">
    <w:name w:val="lq"/>
    <w:basedOn w:val="a0"/>
    <w:rsid w:val="002166C3"/>
  </w:style>
  <w:style w:type="character" w:customStyle="1" w:styleId="gltxtsm">
    <w:name w:val="gl_txtsm"/>
    <w:basedOn w:val="a0"/>
    <w:rsid w:val="002166C3"/>
  </w:style>
  <w:style w:type="character" w:customStyle="1" w:styleId="small">
    <w:name w:val="small"/>
    <w:basedOn w:val="a0"/>
    <w:rsid w:val="00A535FE"/>
  </w:style>
  <w:style w:type="paragraph" w:styleId="a8">
    <w:name w:val="header"/>
    <w:basedOn w:val="a"/>
    <w:link w:val="a9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A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798C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679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685932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88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20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Лариса</cp:lastModifiedBy>
  <cp:revision>5</cp:revision>
  <cp:lastPrinted>2019-08-28T12:46:00Z</cp:lastPrinted>
  <dcterms:created xsi:type="dcterms:W3CDTF">2019-11-05T12:58:00Z</dcterms:created>
  <dcterms:modified xsi:type="dcterms:W3CDTF">2020-01-21T09:47:00Z</dcterms:modified>
</cp:coreProperties>
</file>