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BE" w:rsidRPr="00655B47" w:rsidRDefault="00653FBE">
      <w:pPr>
        <w:jc w:val="center"/>
        <w:rPr>
          <w:b/>
        </w:rPr>
      </w:pPr>
    </w:p>
    <w:p w:rsidR="00653FBE" w:rsidRPr="00D17E88" w:rsidRDefault="00653FBE">
      <w:pPr>
        <w:jc w:val="center"/>
        <w:rPr>
          <w:b/>
        </w:rPr>
      </w:pPr>
      <w:r w:rsidRPr="00D17E88">
        <w:rPr>
          <w:b/>
        </w:rPr>
        <w:t>ПРОТОКОЛ</w:t>
      </w:r>
    </w:p>
    <w:p w:rsidR="00010AFA" w:rsidRPr="00D17E88" w:rsidRDefault="00010AFA">
      <w:pPr>
        <w:jc w:val="center"/>
        <w:rPr>
          <w:b/>
        </w:rPr>
      </w:pPr>
      <w:r w:rsidRPr="00D17E88">
        <w:rPr>
          <w:b/>
        </w:rPr>
        <w:t xml:space="preserve">заседания </w:t>
      </w:r>
      <w:r w:rsidR="00653FBE" w:rsidRPr="00D17E88">
        <w:rPr>
          <w:b/>
        </w:rPr>
        <w:t xml:space="preserve"> общественного  совета  по межнациональным отношениям</w:t>
      </w:r>
    </w:p>
    <w:p w:rsidR="00653FBE" w:rsidRPr="00D17E88" w:rsidRDefault="00653FBE">
      <w:pPr>
        <w:jc w:val="center"/>
        <w:rPr>
          <w:b/>
        </w:rPr>
      </w:pPr>
      <w:r w:rsidRPr="00D17E88">
        <w:rPr>
          <w:b/>
        </w:rPr>
        <w:t xml:space="preserve"> при Администрации </w:t>
      </w:r>
      <w:r w:rsidR="00886A5A" w:rsidRPr="00D17E88">
        <w:rPr>
          <w:b/>
        </w:rPr>
        <w:t>Дегтевского</w:t>
      </w:r>
      <w:r w:rsidR="00010AFA" w:rsidRPr="00D17E88">
        <w:rPr>
          <w:b/>
        </w:rPr>
        <w:t xml:space="preserve"> </w:t>
      </w:r>
      <w:r w:rsidRPr="00D17E88">
        <w:rPr>
          <w:b/>
        </w:rPr>
        <w:t>сельского поселения</w:t>
      </w:r>
    </w:p>
    <w:p w:rsidR="00653FBE" w:rsidRPr="00655B47" w:rsidRDefault="00653FBE">
      <w:pPr>
        <w:jc w:val="center"/>
        <w:rPr>
          <w:b/>
        </w:rPr>
      </w:pPr>
    </w:p>
    <w:p w:rsidR="00653FBE" w:rsidRPr="00655B47" w:rsidRDefault="00653FBE">
      <w:pPr>
        <w:jc w:val="center"/>
      </w:pPr>
      <w:r w:rsidRPr="00655B47">
        <w:rPr>
          <w:b/>
        </w:rPr>
        <w:t xml:space="preserve"> </w:t>
      </w:r>
    </w:p>
    <w:p w:rsidR="00886A5A" w:rsidRPr="00886A5A" w:rsidRDefault="00D235A1">
      <w:r>
        <w:t>10 июня</w:t>
      </w:r>
      <w:r w:rsidR="00886A5A" w:rsidRPr="00886A5A">
        <w:t xml:space="preserve"> </w:t>
      </w:r>
      <w:r w:rsidR="00653FBE" w:rsidRPr="00886A5A">
        <w:t xml:space="preserve"> 20</w:t>
      </w:r>
      <w:r w:rsidR="00956173">
        <w:t>2</w:t>
      </w:r>
      <w:r w:rsidR="008123E4">
        <w:t>1</w:t>
      </w:r>
      <w:r w:rsidR="00653FBE" w:rsidRPr="00886A5A">
        <w:t xml:space="preserve"> года   </w:t>
      </w:r>
      <w:r w:rsidR="00886A5A" w:rsidRPr="00886A5A">
        <w:t xml:space="preserve">                                                                                                                № </w:t>
      </w:r>
      <w:r w:rsidR="00D004F8">
        <w:t>1</w:t>
      </w:r>
      <w:r>
        <w:t>5</w:t>
      </w:r>
    </w:p>
    <w:p w:rsidR="00886A5A" w:rsidRPr="00886A5A" w:rsidRDefault="00886A5A">
      <w:r w:rsidRPr="00886A5A">
        <w:t>10 часов 00 минут</w:t>
      </w:r>
    </w:p>
    <w:p w:rsidR="00886A5A" w:rsidRPr="00886A5A" w:rsidRDefault="00886A5A"/>
    <w:p w:rsidR="00886A5A" w:rsidRPr="00886A5A" w:rsidRDefault="00886A5A">
      <w:r w:rsidRPr="00886A5A">
        <w:t xml:space="preserve">                                                                       сл</w:t>
      </w:r>
      <w:proofErr w:type="gramStart"/>
      <w:r w:rsidRPr="00886A5A">
        <w:t>.Д</w:t>
      </w:r>
      <w:proofErr w:type="gramEnd"/>
      <w:r w:rsidRPr="00886A5A">
        <w:t>егтево</w:t>
      </w:r>
    </w:p>
    <w:p w:rsidR="00886A5A" w:rsidRPr="00886A5A" w:rsidRDefault="00886A5A"/>
    <w:p w:rsidR="00886A5A" w:rsidRPr="00886A5A" w:rsidRDefault="00886A5A"/>
    <w:p w:rsidR="00886A5A" w:rsidRPr="00886A5A" w:rsidRDefault="00886A5A">
      <w:r w:rsidRPr="00886A5A">
        <w:t>Место проведения собрания: ул</w:t>
      </w:r>
      <w:proofErr w:type="gramStart"/>
      <w:r w:rsidRPr="00886A5A">
        <w:t>.Р</w:t>
      </w:r>
      <w:proofErr w:type="gramEnd"/>
      <w:r w:rsidRPr="00886A5A">
        <w:t>оссийская, д.12, сл.Дегтево, Миллеровского района</w:t>
      </w:r>
    </w:p>
    <w:p w:rsidR="00886A5A" w:rsidRDefault="00886A5A">
      <w:r w:rsidRPr="00886A5A">
        <w:t xml:space="preserve">                                                      Ростовской области</w:t>
      </w:r>
      <w:r>
        <w:t>, кабинет главы администрации</w:t>
      </w:r>
    </w:p>
    <w:p w:rsidR="00886A5A" w:rsidRPr="00886A5A" w:rsidRDefault="00886A5A">
      <w:r>
        <w:t xml:space="preserve">                                                      Дегтевского сельского поселения  Миллеровского района</w:t>
      </w:r>
    </w:p>
    <w:p w:rsidR="00653FBE" w:rsidRPr="00886A5A" w:rsidRDefault="00653FBE">
      <w:r w:rsidRPr="00886A5A">
        <w:t xml:space="preserve">                                                                                              </w:t>
      </w:r>
    </w:p>
    <w:p w:rsidR="00653FBE" w:rsidRPr="00655B47" w:rsidRDefault="00653FBE">
      <w:pPr>
        <w:jc w:val="both"/>
      </w:pPr>
      <w:r w:rsidRPr="00655B47">
        <w:rPr>
          <w:b/>
        </w:rPr>
        <w:t xml:space="preserve">                                                                      </w:t>
      </w:r>
    </w:p>
    <w:p w:rsidR="00552AB4" w:rsidRPr="00886A5A" w:rsidRDefault="00653FBE">
      <w:pPr>
        <w:jc w:val="both"/>
      </w:pPr>
      <w:r w:rsidRPr="00655B4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886A5A" w:rsidRPr="00886A5A">
        <w:t>Председательствующий</w:t>
      </w:r>
    </w:p>
    <w:p w:rsidR="00886A5A" w:rsidRPr="00886A5A" w:rsidRDefault="00886A5A">
      <w:pPr>
        <w:jc w:val="both"/>
      </w:pPr>
      <w:r w:rsidRPr="00886A5A">
        <w:t xml:space="preserve">на заседании:                            </w:t>
      </w:r>
      <w:r>
        <w:t xml:space="preserve">  </w:t>
      </w:r>
      <w:r w:rsidRPr="00886A5A">
        <w:t xml:space="preserve"> В.П. Ручкин </w:t>
      </w:r>
    </w:p>
    <w:p w:rsidR="00886A5A" w:rsidRPr="00886A5A" w:rsidRDefault="00886A5A" w:rsidP="00552AB4"/>
    <w:p w:rsidR="00886A5A" w:rsidRPr="00886A5A" w:rsidRDefault="00886A5A" w:rsidP="00552AB4"/>
    <w:p w:rsidR="00886A5A" w:rsidRDefault="00886A5A" w:rsidP="00552AB4">
      <w:r>
        <w:t xml:space="preserve">Ответственный секретарь:           </w:t>
      </w:r>
      <w:proofErr w:type="spellStart"/>
      <w:r>
        <w:t>О.В.Опенченко</w:t>
      </w:r>
      <w:proofErr w:type="spellEnd"/>
    </w:p>
    <w:p w:rsidR="00886A5A" w:rsidRDefault="00886A5A" w:rsidP="00552AB4"/>
    <w:p w:rsidR="00886A5A" w:rsidRPr="00655B47" w:rsidRDefault="00653FBE" w:rsidP="00886A5A">
      <w:pPr>
        <w:jc w:val="both"/>
      </w:pPr>
      <w:r w:rsidRPr="00655B47">
        <w:rPr>
          <w:b/>
        </w:rPr>
        <w:t>Присутствовали: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53"/>
        <w:gridCol w:w="565"/>
        <w:gridCol w:w="4344"/>
      </w:tblGrid>
      <w:tr w:rsidR="00886A5A" w:rsidRPr="00655B47" w:rsidTr="00886A5A">
        <w:trPr>
          <w:trHeight w:val="288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886A5A" w:rsidRDefault="00886A5A" w:rsidP="00886A5A">
            <w:pPr>
              <w:pStyle w:val="Default"/>
            </w:pPr>
            <w:r>
              <w:t xml:space="preserve">Гасанов Фазиль </w:t>
            </w:r>
            <w:proofErr w:type="spellStart"/>
            <w:r>
              <w:t>Джаббар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B077BD" w:rsidRDefault="00886A5A" w:rsidP="00886A5A">
            <w:pPr>
              <w:pStyle w:val="Default"/>
            </w:pPr>
            <w:r w:rsidRPr="00655B47">
              <w:t xml:space="preserve">Представитель  </w:t>
            </w:r>
            <w:r w:rsidR="00B077BD">
              <w:t>азербайджанской</w:t>
            </w:r>
            <w:r w:rsidRPr="00655B47">
              <w:t xml:space="preserve"> национальности в</w:t>
            </w:r>
            <w:r w:rsidR="00B077BD">
              <w:t xml:space="preserve"> </w:t>
            </w:r>
            <w:proofErr w:type="spellStart"/>
            <w:r w:rsidR="00B077BD">
              <w:t>Дегтевском</w:t>
            </w:r>
            <w:proofErr w:type="spellEnd"/>
            <w:r w:rsidR="00B077BD">
              <w:t xml:space="preserve"> </w:t>
            </w:r>
            <w:r w:rsidRPr="00655B47">
              <w:t xml:space="preserve"> сельском поселении  </w:t>
            </w: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по согласованию); </w:t>
            </w:r>
          </w:p>
        </w:tc>
      </w:tr>
      <w:tr w:rsidR="00886A5A" w:rsidRPr="00655B47" w:rsidTr="00886A5A">
        <w:trPr>
          <w:trHeight w:val="288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  <w:proofErr w:type="spellStart"/>
            <w:r w:rsidRPr="00655B47">
              <w:t>Ка</w:t>
            </w:r>
            <w:r w:rsidR="00B077BD">
              <w:t>тинян</w:t>
            </w:r>
            <w:proofErr w:type="spellEnd"/>
            <w:r w:rsidR="00B077BD">
              <w:t xml:space="preserve"> Ара </w:t>
            </w:r>
            <w:proofErr w:type="spellStart"/>
            <w:r w:rsidR="00B077BD">
              <w:t>Размикович</w:t>
            </w:r>
            <w:proofErr w:type="spellEnd"/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Представитель  </w:t>
            </w:r>
            <w:r w:rsidR="00B077BD">
              <w:t>армянской</w:t>
            </w:r>
            <w:r w:rsidRPr="00655B47">
              <w:t xml:space="preserve"> национальности в </w:t>
            </w:r>
            <w:proofErr w:type="spellStart"/>
            <w:r w:rsidR="00B077BD">
              <w:t>Дегтевском</w:t>
            </w:r>
            <w:proofErr w:type="spellEnd"/>
            <w:r w:rsidRPr="00655B47">
              <w:t xml:space="preserve"> поселении (по согласованию) </w:t>
            </w:r>
          </w:p>
        </w:tc>
      </w:tr>
      <w:tr w:rsidR="00886A5A" w:rsidRPr="00655B47" w:rsidTr="00886A5A">
        <w:trPr>
          <w:trHeight w:val="770"/>
        </w:trPr>
        <w:tc>
          <w:tcPr>
            <w:tcW w:w="2453" w:type="dxa"/>
          </w:tcPr>
          <w:p w:rsidR="00886A5A" w:rsidRPr="00655B47" w:rsidRDefault="00B077BD" w:rsidP="00886A5A">
            <w:pPr>
              <w:pStyle w:val="Default"/>
            </w:pPr>
            <w:proofErr w:type="spellStart"/>
            <w:r>
              <w:t>Юндина</w:t>
            </w:r>
            <w:proofErr w:type="spellEnd"/>
            <w:r>
              <w:t xml:space="preserve"> Наталья Борисовна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B077BD" w:rsidRDefault="00886A5A" w:rsidP="00886A5A">
            <w:pPr>
              <w:pStyle w:val="Default"/>
            </w:pPr>
            <w:r w:rsidRPr="00655B47">
              <w:t xml:space="preserve">директор МБОУ </w:t>
            </w:r>
            <w:r w:rsidR="00B077BD">
              <w:t xml:space="preserve"> </w:t>
            </w:r>
            <w:proofErr w:type="spellStart"/>
            <w:r w:rsidR="00B077BD">
              <w:t>Дегтевская</w:t>
            </w:r>
            <w:proofErr w:type="spellEnd"/>
            <w:r w:rsidR="00B077BD">
              <w:t xml:space="preserve"> СОШ</w:t>
            </w:r>
          </w:p>
          <w:p w:rsidR="00886A5A" w:rsidRPr="00655B47" w:rsidRDefault="00B077BD" w:rsidP="00886A5A">
            <w:pPr>
              <w:pStyle w:val="Default"/>
            </w:pPr>
            <w:r>
              <w:t>(</w:t>
            </w:r>
            <w:r w:rsidR="00886A5A" w:rsidRPr="00655B47">
              <w:t xml:space="preserve">по согласованию); </w:t>
            </w:r>
          </w:p>
        </w:tc>
      </w:tr>
      <w:tr w:rsidR="00886A5A" w:rsidRPr="00655B47" w:rsidTr="00886A5A">
        <w:trPr>
          <w:trHeight w:val="610"/>
        </w:trPr>
        <w:tc>
          <w:tcPr>
            <w:tcW w:w="2453" w:type="dxa"/>
          </w:tcPr>
          <w:p w:rsidR="00886A5A" w:rsidRPr="00655B47" w:rsidRDefault="00D235A1" w:rsidP="00D235A1">
            <w:pPr>
              <w:pStyle w:val="Default"/>
            </w:pPr>
            <w:r>
              <w:t>Шевцов Валерий</w:t>
            </w:r>
            <w:r w:rsidR="00B077BD">
              <w:t xml:space="preserve"> </w:t>
            </w:r>
            <w:r>
              <w:t>Иванович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D235A1" w:rsidP="00D235A1">
            <w:pPr>
              <w:pStyle w:val="Default"/>
            </w:pPr>
            <w:r>
              <w:t xml:space="preserve">Ведущий  специалист </w:t>
            </w:r>
            <w:r w:rsidR="00B077BD">
              <w:t xml:space="preserve"> Администрации Дегтевского сельского поселения</w:t>
            </w:r>
          </w:p>
        </w:tc>
      </w:tr>
      <w:tr w:rsidR="00886A5A" w:rsidRPr="00655B47" w:rsidTr="00886A5A">
        <w:trPr>
          <w:trHeight w:val="450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D235A1" w:rsidP="00D235A1">
            <w:pPr>
              <w:pStyle w:val="Default"/>
            </w:pPr>
            <w:r>
              <w:t>Семенов Роман Николаевич</w:t>
            </w:r>
            <w:r w:rsidR="00886A5A" w:rsidRPr="00655B47">
              <w:t xml:space="preserve"> 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D235A1" w:rsidRDefault="00D235A1" w:rsidP="00D235A1">
            <w:pPr>
              <w:pStyle w:val="Default"/>
            </w:pPr>
            <w:r>
              <w:t>Ст</w:t>
            </w:r>
            <w:proofErr w:type="gramStart"/>
            <w:r>
              <w:t>.у</w:t>
            </w:r>
            <w:proofErr w:type="gramEnd"/>
            <w:r w:rsidR="00886A5A" w:rsidRPr="00655B47">
              <w:t>частковый уполномоченный</w:t>
            </w:r>
            <w:r>
              <w:t>,</w:t>
            </w:r>
          </w:p>
          <w:p w:rsidR="00886A5A" w:rsidRPr="00655B47" w:rsidRDefault="00D235A1" w:rsidP="00D235A1">
            <w:pPr>
              <w:pStyle w:val="Default"/>
            </w:pPr>
            <w:r>
              <w:t xml:space="preserve">майор </w:t>
            </w:r>
            <w:r w:rsidR="00886A5A" w:rsidRPr="00655B47">
              <w:t xml:space="preserve">полиции (по согласованию) </w:t>
            </w:r>
          </w:p>
        </w:tc>
      </w:tr>
      <w:tr w:rsidR="00886A5A" w:rsidRPr="00655B47" w:rsidTr="00886A5A">
        <w:trPr>
          <w:trHeight w:val="973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886A5A" w:rsidRDefault="00B077BD" w:rsidP="00B077BD">
            <w:pPr>
              <w:rPr>
                <w:lang w:eastAsia="ru-RU"/>
              </w:rPr>
            </w:pPr>
            <w:proofErr w:type="spellStart"/>
            <w:r>
              <w:t>Глухова</w:t>
            </w:r>
            <w:proofErr w:type="spellEnd"/>
            <w:r>
              <w:t xml:space="preserve"> Инна Александровна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>-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Директор </w:t>
            </w:r>
            <w:r w:rsidR="00B077BD">
              <w:t>МБУК Дегтевский СДК</w:t>
            </w:r>
          </w:p>
        </w:tc>
      </w:tr>
      <w:tr w:rsidR="00B077BD" w:rsidRPr="00655B47" w:rsidTr="00886A5A">
        <w:trPr>
          <w:trHeight w:val="973"/>
        </w:trPr>
        <w:tc>
          <w:tcPr>
            <w:tcW w:w="2453" w:type="dxa"/>
          </w:tcPr>
          <w:p w:rsidR="00B077BD" w:rsidRPr="00655B47" w:rsidRDefault="00B077BD" w:rsidP="00886A5A">
            <w:pPr>
              <w:pStyle w:val="Default"/>
            </w:pPr>
            <w:r>
              <w:t>Ченцов Владимир Александрович</w:t>
            </w:r>
          </w:p>
        </w:tc>
        <w:tc>
          <w:tcPr>
            <w:tcW w:w="565" w:type="dxa"/>
          </w:tcPr>
          <w:p w:rsidR="00B077BD" w:rsidRPr="00655B47" w:rsidRDefault="00B077BD" w:rsidP="00886A5A">
            <w:pPr>
              <w:pStyle w:val="Default"/>
            </w:pPr>
            <w:r>
              <w:t>-</w:t>
            </w:r>
          </w:p>
        </w:tc>
        <w:tc>
          <w:tcPr>
            <w:tcW w:w="4344" w:type="dxa"/>
          </w:tcPr>
          <w:p w:rsidR="00B077BD" w:rsidRPr="00655B47" w:rsidRDefault="00B077BD" w:rsidP="00886A5A">
            <w:pPr>
              <w:pStyle w:val="Default"/>
            </w:pPr>
            <w:r>
              <w:t>Депутат Собрания депутатов Дегтевского сельского поселения</w:t>
            </w:r>
          </w:p>
        </w:tc>
      </w:tr>
      <w:tr w:rsidR="00B077BD" w:rsidRPr="00655B47" w:rsidTr="00886A5A">
        <w:trPr>
          <w:trHeight w:val="973"/>
        </w:trPr>
        <w:tc>
          <w:tcPr>
            <w:tcW w:w="2453" w:type="dxa"/>
          </w:tcPr>
          <w:p w:rsidR="00B077BD" w:rsidRDefault="00B077BD" w:rsidP="00886A5A">
            <w:pPr>
              <w:pStyle w:val="Default"/>
            </w:pPr>
            <w:proofErr w:type="spellStart"/>
            <w:r>
              <w:t>Скорченко</w:t>
            </w:r>
            <w:proofErr w:type="spellEnd"/>
            <w:r>
              <w:t xml:space="preserve"> Виталий Владимирович</w:t>
            </w:r>
          </w:p>
        </w:tc>
        <w:tc>
          <w:tcPr>
            <w:tcW w:w="565" w:type="dxa"/>
          </w:tcPr>
          <w:p w:rsidR="00B077BD" w:rsidRDefault="00B077BD" w:rsidP="00886A5A">
            <w:pPr>
              <w:pStyle w:val="Default"/>
            </w:pPr>
            <w:r>
              <w:t>-</w:t>
            </w:r>
          </w:p>
        </w:tc>
        <w:tc>
          <w:tcPr>
            <w:tcW w:w="4344" w:type="dxa"/>
          </w:tcPr>
          <w:p w:rsidR="00B077BD" w:rsidRDefault="00B077BD" w:rsidP="00886A5A">
            <w:pPr>
              <w:pStyle w:val="Default"/>
            </w:pPr>
            <w:r>
              <w:t>Командир ДНД Дегтевского сельского поселения (по согласованию)</w:t>
            </w:r>
          </w:p>
        </w:tc>
      </w:tr>
      <w:tr w:rsidR="00886A5A" w:rsidTr="00886A5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7362" w:type="dxa"/>
            <w:gridSpan w:val="3"/>
            <w:tcBorders>
              <w:right w:val="single" w:sz="4" w:space="0" w:color="auto"/>
            </w:tcBorders>
          </w:tcPr>
          <w:p w:rsidR="00886A5A" w:rsidRDefault="00B077BD" w:rsidP="00B077BD">
            <w:pPr>
              <w:tabs>
                <w:tab w:val="left" w:pos="1845"/>
              </w:tabs>
            </w:pPr>
            <w:r>
              <w:tab/>
            </w:r>
          </w:p>
        </w:tc>
      </w:tr>
    </w:tbl>
    <w:p w:rsidR="00886A5A" w:rsidRPr="00655B47" w:rsidRDefault="00886A5A" w:rsidP="00886A5A">
      <w:r w:rsidRPr="00655B47">
        <w:t xml:space="preserve">                                                      </w:t>
      </w:r>
    </w:p>
    <w:p w:rsidR="0006388D" w:rsidRPr="00655B47" w:rsidRDefault="0006388D"/>
    <w:p w:rsidR="0006388D" w:rsidRPr="00655B47" w:rsidRDefault="00653FBE">
      <w:pPr>
        <w:rPr>
          <w:b/>
          <w:bCs/>
        </w:rPr>
      </w:pPr>
      <w:r w:rsidRPr="00655B47">
        <w:rPr>
          <w:b/>
          <w:bCs/>
        </w:rPr>
        <w:t xml:space="preserve">                                                    </w:t>
      </w: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Default="0006388D">
      <w:pPr>
        <w:rPr>
          <w:b/>
          <w:bCs/>
        </w:rPr>
      </w:pPr>
    </w:p>
    <w:p w:rsidR="00B077BD" w:rsidRPr="00655B47" w:rsidRDefault="00B077B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667C59" w:rsidRDefault="00B077BD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:rsidR="00667C59" w:rsidRDefault="00667C59">
      <w:pPr>
        <w:rPr>
          <w:b/>
          <w:bCs/>
        </w:rPr>
      </w:pPr>
    </w:p>
    <w:p w:rsidR="00D235A1" w:rsidRDefault="00DB4C29" w:rsidP="00DB4C29">
      <w:r>
        <w:rPr>
          <w:b/>
          <w:bCs/>
        </w:rPr>
        <w:lastRenderedPageBreak/>
        <w:t xml:space="preserve">                                                          ПОВЕСТКА  </w:t>
      </w:r>
      <w:r w:rsidR="00D235A1">
        <w:rPr>
          <w:b/>
          <w:bCs/>
        </w:rPr>
        <w:t>ДНЯ:</w:t>
      </w:r>
    </w:p>
    <w:p w:rsidR="00D235A1" w:rsidRDefault="00D235A1" w:rsidP="00D235A1">
      <w:pPr>
        <w:tabs>
          <w:tab w:val="left" w:pos="720"/>
        </w:tabs>
        <w:rPr>
          <w:sz w:val="22"/>
          <w:szCs w:val="22"/>
        </w:rPr>
      </w:pPr>
    </w:p>
    <w:p w:rsidR="00D235A1" w:rsidRDefault="00D235A1" w:rsidP="00D235A1">
      <w:pPr>
        <w:jc w:val="both"/>
        <w:rPr>
          <w:lang w:eastAsia="ru-RU"/>
        </w:rPr>
      </w:pPr>
      <w:r>
        <w:rPr>
          <w:color w:val="000000"/>
          <w:shd w:val="clear" w:color="auto" w:fill="FFFFFF"/>
        </w:rPr>
        <w:t xml:space="preserve">           1.</w:t>
      </w:r>
      <w:r>
        <w:rPr>
          <w:rFonts w:eastAsia="SimSun"/>
        </w:rPr>
        <w:t xml:space="preserve"> </w:t>
      </w:r>
      <w:bookmarkStart w:id="0" w:name="_Hlk518457922"/>
      <w:r>
        <w:rPr>
          <w:lang w:eastAsia="ru-RU"/>
        </w:rPr>
        <w:t>О мониторинге состояния межнациональных отношений на территории Дегтевского сельского поселения, оперативное реагирование на возникновение межнациональной напряженности и раннее предупреждение конфликтных ситуаций в данной сфере общественной жизни.</w:t>
      </w:r>
    </w:p>
    <w:p w:rsidR="00D235A1" w:rsidRDefault="00D235A1" w:rsidP="00D235A1">
      <w:pPr>
        <w:jc w:val="both"/>
      </w:pPr>
      <w:r>
        <w:rPr>
          <w:lang w:eastAsia="ru-RU"/>
        </w:rPr>
        <w:t xml:space="preserve">         2.</w:t>
      </w:r>
      <w:r>
        <w:t xml:space="preserve"> Об организации на территории Дегтевского поселения системы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     </w:t>
      </w:r>
    </w:p>
    <w:p w:rsidR="00D235A1" w:rsidRDefault="00D235A1" w:rsidP="00D235A1">
      <w:pPr>
        <w:jc w:val="both"/>
      </w:pPr>
    </w:p>
    <w:p w:rsidR="00D235A1" w:rsidRDefault="00D235A1" w:rsidP="00D235A1">
      <w:pPr>
        <w:jc w:val="both"/>
      </w:pPr>
    </w:p>
    <w:p w:rsidR="00D235A1" w:rsidRDefault="00D235A1" w:rsidP="00D235A1">
      <w:pPr>
        <w:jc w:val="both"/>
        <w:rPr>
          <w:rFonts w:eastAsia="Calibri"/>
          <w:b/>
          <w:bCs/>
        </w:rPr>
      </w:pPr>
      <w:r>
        <w:rPr>
          <w:b/>
          <w:lang w:eastAsia="ru-RU"/>
        </w:rPr>
        <w:t xml:space="preserve">           ПО ПЕРВОМУ ВОПРОСУ СЛУШАЛИ</w:t>
      </w:r>
      <w:r>
        <w:rPr>
          <w:lang w:eastAsia="ru-RU"/>
        </w:rPr>
        <w:t xml:space="preserve">:   </w:t>
      </w:r>
    </w:p>
    <w:p w:rsidR="00D235A1" w:rsidRDefault="00D235A1" w:rsidP="00D235A1">
      <w:pPr>
        <w:jc w:val="both"/>
        <w:rPr>
          <w:lang w:eastAsia="ru-RU"/>
        </w:rPr>
      </w:pPr>
      <w:r>
        <w:rPr>
          <w:rFonts w:eastAsia="Calibri"/>
          <w:sz w:val="28"/>
          <w:szCs w:val="28"/>
        </w:rPr>
        <w:t xml:space="preserve">        </w:t>
      </w:r>
      <w:r w:rsidRPr="00C132F3">
        <w:rPr>
          <w:rFonts w:eastAsia="Calibri"/>
        </w:rPr>
        <w:t>Ручкина В.П.</w:t>
      </w:r>
      <w:r>
        <w:rPr>
          <w:rFonts w:eastAsia="Calibri"/>
        </w:rPr>
        <w:t xml:space="preserve">  – </w:t>
      </w:r>
      <w:r w:rsidR="00C132F3" w:rsidRPr="00491573">
        <w:t>глав</w:t>
      </w:r>
      <w:r w:rsidR="004147E0">
        <w:t>у</w:t>
      </w:r>
      <w:r w:rsidR="00C132F3" w:rsidRPr="00491573">
        <w:t xml:space="preserve"> Администрации Дегтевского сельского поселения,   председателя  Общественного совета по межнациональным отношениям  </w:t>
      </w:r>
      <w:r>
        <w:t>«</w:t>
      </w:r>
      <w:r>
        <w:rPr>
          <w:lang w:eastAsia="ru-RU"/>
        </w:rPr>
        <w:t xml:space="preserve">О мониторинге состояния межнациональных отношений на территории  </w:t>
      </w:r>
      <w:r w:rsidR="004147E0">
        <w:rPr>
          <w:lang w:eastAsia="ru-RU"/>
        </w:rPr>
        <w:t>Дегтевского</w:t>
      </w:r>
      <w:r>
        <w:rPr>
          <w:lang w:eastAsia="ru-RU"/>
        </w:rPr>
        <w:t xml:space="preserve"> сельского поселения, оперативное реагирование на возникновение межнациональной напряженности и раннее предупреждение конфликтных ситуаций в данной сфере общественной жизни».</w:t>
      </w:r>
    </w:p>
    <w:p w:rsidR="00D235A1" w:rsidRDefault="00D235A1" w:rsidP="00D235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Организация работы Администрации муниципального образования  в сфере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этно-социального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мониторинга представляет собой систему мер, направленных на реализацию государственной политики в области межэтнических отношений.</w:t>
      </w:r>
    </w:p>
    <w:p w:rsidR="00D235A1" w:rsidRDefault="00D235A1" w:rsidP="00D235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Контроль по проведению мониторинга по межнациональным отношениям осуществляет </w:t>
      </w:r>
      <w:r w:rsidR="004147E0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r>
        <w:rPr>
          <w:rFonts w:ascii="Times New Roman" w:hAnsi="Times New Roman" w:cs="Times New Roman"/>
          <w:sz w:val="24"/>
          <w:szCs w:val="24"/>
        </w:rPr>
        <w:t xml:space="preserve"> совет по межнациональным отношениям.  </w:t>
      </w:r>
    </w:p>
    <w:p w:rsidR="00D235A1" w:rsidRDefault="00D235A1" w:rsidP="00D235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сайте администрации муниципального образования, размещаются материалы, несущие позитивный и информационный заряд. </w:t>
      </w:r>
    </w:p>
    <w:p w:rsidR="00D235A1" w:rsidRDefault="00D235A1" w:rsidP="00D235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Качество нашей работы напрямую зависит от координации деятельности всех субъектов управления, а именно: администрации, правоохранительных органов, учебного заведения, учреждений культуры и других учреждений и хозяйствующих субъектов, находящихся на территории муниципального образования.</w:t>
      </w:r>
    </w:p>
    <w:p w:rsidR="00D235A1" w:rsidRDefault="00D235A1" w:rsidP="00D235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Администрация поселения совместно с участковым уполномоченным полиции  проводят индивидуальную работу с населением, проживающим на подведомственной территории с целью получения оперативной информации о гражданах, пребывающих на постоянное или временное проживание из-за пределов района.  В текущем году правонарушений на почве межнациональных отношений на территории поселения не зарегистрировано.</w:t>
      </w:r>
    </w:p>
    <w:p w:rsidR="00D235A1" w:rsidRDefault="00D235A1" w:rsidP="00D235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данный момент обстановка в муниципальном образовании стабильная. Поддержание межнациональной гармонии, оперативное и грамотное урегулирование потенциально конфликтных ситуаций и пропаганда толерантности должны стать приоритетными в работе всех наших структур.</w:t>
      </w:r>
    </w:p>
    <w:p w:rsidR="00D235A1" w:rsidRDefault="00D235A1" w:rsidP="00D235A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235A1" w:rsidRDefault="00D235A1" w:rsidP="00D235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РЕШИЛИ: </w:t>
      </w:r>
    </w:p>
    <w:p w:rsidR="00D235A1" w:rsidRDefault="00D235A1" w:rsidP="00D235A1">
      <w:pPr>
        <w:ind w:firstLine="851"/>
        <w:jc w:val="both"/>
        <w:rPr>
          <w:lang w:eastAsia="ru-RU"/>
        </w:rPr>
      </w:pPr>
      <w:r>
        <w:t xml:space="preserve">1. </w:t>
      </w:r>
      <w:r>
        <w:rPr>
          <w:lang w:eastAsia="ru-RU"/>
        </w:rPr>
        <w:t xml:space="preserve">Администрации </w:t>
      </w:r>
      <w:r w:rsidR="004147E0">
        <w:rPr>
          <w:lang w:eastAsia="ru-RU"/>
        </w:rPr>
        <w:t>Дегтевского се</w:t>
      </w:r>
      <w:r>
        <w:rPr>
          <w:lang w:eastAsia="ru-RU"/>
        </w:rPr>
        <w:t>льского поселения и сельским библиотекам, СДК в своей практической деятельности содействовать укреплению связей исполнительных органов власти с общественными и религиозными организациями, с целью их активного привлечения к участию в общественной жизни поселения.</w:t>
      </w:r>
    </w:p>
    <w:p w:rsidR="00D235A1" w:rsidRDefault="00D235A1" w:rsidP="00D235A1">
      <w:pPr>
        <w:ind w:firstLine="851"/>
        <w:jc w:val="right"/>
        <w:rPr>
          <w:lang w:eastAsia="ru-RU"/>
        </w:rPr>
      </w:pP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>рок исполнения: постоянно</w:t>
      </w:r>
    </w:p>
    <w:p w:rsidR="00D235A1" w:rsidRDefault="00D235A1" w:rsidP="00D235A1">
      <w:pPr>
        <w:ind w:firstLine="851"/>
        <w:jc w:val="both"/>
        <w:rPr>
          <w:lang w:eastAsia="ru-RU"/>
        </w:rPr>
      </w:pPr>
      <w:r>
        <w:rPr>
          <w:lang w:eastAsia="ru-RU"/>
        </w:rPr>
        <w:t xml:space="preserve">2. Обращать повышенное внимание на возникновение напряженности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 xml:space="preserve"> </w:t>
      </w:r>
    </w:p>
    <w:p w:rsidR="00D235A1" w:rsidRDefault="00D235A1" w:rsidP="00D235A1">
      <w:pPr>
        <w:jc w:val="both"/>
        <w:rPr>
          <w:lang w:eastAsia="ru-RU"/>
        </w:rPr>
      </w:pPr>
      <w:r>
        <w:rPr>
          <w:lang w:eastAsia="ru-RU"/>
        </w:rPr>
        <w:t>молодежной многонациональной среде, воспитания национальной и религиозной терпимости.</w:t>
      </w:r>
    </w:p>
    <w:p w:rsidR="00D235A1" w:rsidRDefault="00D235A1" w:rsidP="00D235A1">
      <w:pPr>
        <w:ind w:firstLine="851"/>
        <w:jc w:val="right"/>
        <w:rPr>
          <w:lang w:eastAsia="ru-RU"/>
        </w:rPr>
      </w:pPr>
      <w:r>
        <w:rPr>
          <w:lang w:eastAsia="ru-RU"/>
        </w:rPr>
        <w:t>срок исполнения: постоянно</w:t>
      </w:r>
    </w:p>
    <w:p w:rsidR="00D235A1" w:rsidRDefault="00D235A1" w:rsidP="00D235A1">
      <w:pPr>
        <w:ind w:firstLine="851"/>
        <w:jc w:val="both"/>
        <w:rPr>
          <w:lang w:eastAsia="ru-RU"/>
        </w:rPr>
      </w:pPr>
      <w:r>
        <w:rPr>
          <w:lang w:eastAsia="ru-RU"/>
        </w:rPr>
        <w:t>3. Командиру ДНД организовывать патрулирование территории сельского поселения в предпраздничные и праздничные дни с участием дружинников ДНД.</w:t>
      </w:r>
    </w:p>
    <w:p w:rsidR="00D235A1" w:rsidRDefault="00D235A1" w:rsidP="00D235A1">
      <w:pPr>
        <w:jc w:val="right"/>
        <w:rPr>
          <w:lang w:eastAsia="ru-RU"/>
        </w:rPr>
      </w:pPr>
      <w:r>
        <w:rPr>
          <w:lang w:eastAsia="ru-RU"/>
        </w:rPr>
        <w:t>Срок исполнения: в период праздничных мероприятий</w:t>
      </w:r>
    </w:p>
    <w:p w:rsidR="00D235A1" w:rsidRDefault="00D235A1" w:rsidP="00D235A1">
      <w:pPr>
        <w:jc w:val="right"/>
        <w:rPr>
          <w:lang w:eastAsia="ru-RU"/>
        </w:rPr>
      </w:pPr>
    </w:p>
    <w:p w:rsidR="00D235A1" w:rsidRDefault="00D235A1" w:rsidP="00D235A1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ПО ВТОРОМУ ВОПРОСУ СЛУШАЛИ:   </w:t>
      </w:r>
    </w:p>
    <w:p w:rsidR="00D235A1" w:rsidRPr="004147E0" w:rsidRDefault="00D235A1" w:rsidP="004147E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147E0">
        <w:rPr>
          <w:rFonts w:ascii="Times New Roman" w:eastAsia="Calibri" w:hAnsi="Times New Roman" w:cs="Times New Roman"/>
          <w:sz w:val="24"/>
          <w:szCs w:val="24"/>
        </w:rPr>
        <w:t>Ручкина В.П.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147E0" w:rsidRPr="004147E0">
        <w:rPr>
          <w:rFonts w:ascii="Times New Roman" w:hAnsi="Times New Roman" w:cs="Times New Roman"/>
          <w:sz w:val="24"/>
          <w:szCs w:val="24"/>
        </w:rPr>
        <w:t>главу Администрации Дегтевского сельского поселения,   председателя  Общественного совета по межнациональным отношениям</w:t>
      </w:r>
      <w:r w:rsidR="004147E0">
        <w:rPr>
          <w:rFonts w:ascii="Times New Roman" w:hAnsi="Times New Roman" w:cs="Times New Roman"/>
          <w:sz w:val="24"/>
          <w:szCs w:val="24"/>
        </w:rPr>
        <w:t xml:space="preserve">, </w:t>
      </w:r>
      <w:r w:rsidR="004147E0" w:rsidRPr="004147E0">
        <w:rPr>
          <w:rFonts w:ascii="Times New Roman" w:hAnsi="Times New Roman" w:cs="Times New Roman"/>
          <w:sz w:val="24"/>
          <w:szCs w:val="24"/>
        </w:rPr>
        <w:t>«</w:t>
      </w:r>
      <w:r w:rsidRPr="004147E0">
        <w:rPr>
          <w:rFonts w:ascii="Times New Roman" w:hAnsi="Times New Roman" w:cs="Times New Roman"/>
          <w:sz w:val="24"/>
          <w:szCs w:val="24"/>
        </w:rPr>
        <w:t xml:space="preserve">Об организации на территории </w:t>
      </w:r>
      <w:r w:rsidR="004147E0" w:rsidRPr="004147E0">
        <w:rPr>
          <w:rFonts w:ascii="Times New Roman" w:hAnsi="Times New Roman" w:cs="Times New Roman"/>
          <w:sz w:val="24"/>
          <w:szCs w:val="24"/>
        </w:rPr>
        <w:t>Дегтевского</w:t>
      </w:r>
      <w:r w:rsidRPr="004147E0">
        <w:rPr>
          <w:rFonts w:ascii="Times New Roman" w:hAnsi="Times New Roman" w:cs="Times New Roman"/>
          <w:sz w:val="24"/>
          <w:szCs w:val="24"/>
        </w:rPr>
        <w:t xml:space="preserve"> сельского поселения системы профилактических мер, направленных на создание </w:t>
      </w:r>
      <w:r w:rsidRPr="004147E0">
        <w:rPr>
          <w:rFonts w:ascii="Times New Roman" w:hAnsi="Times New Roman" w:cs="Times New Roman"/>
          <w:sz w:val="24"/>
          <w:szCs w:val="24"/>
        </w:rPr>
        <w:lastRenderedPageBreak/>
        <w:t xml:space="preserve">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              </w:t>
      </w:r>
    </w:p>
    <w:p w:rsidR="00D235A1" w:rsidRDefault="004147E0" w:rsidP="00D235A1">
      <w:pPr>
        <w:ind w:firstLine="708"/>
        <w:jc w:val="both"/>
        <w:textAlignment w:val="center"/>
      </w:pPr>
      <w:r>
        <w:t>Ручкин В.П.</w:t>
      </w:r>
      <w:r w:rsidR="00D235A1">
        <w:t xml:space="preserve"> сообщил, что одним из важнейших направлений в работе Администрации </w:t>
      </w:r>
      <w:r w:rsidR="00DB4C29">
        <w:t>Дегтевского</w:t>
      </w:r>
      <w:r w:rsidR="00D235A1">
        <w:t xml:space="preserve"> сельского поселения является воспитание толерантного сознания подрастающего поколения и молодежи.</w:t>
      </w:r>
    </w:p>
    <w:p w:rsidR="00D235A1" w:rsidRDefault="00D235A1" w:rsidP="00D235A1">
      <w:pPr>
        <w:ind w:firstLine="708"/>
        <w:jc w:val="both"/>
        <w:textAlignment w:val="center"/>
      </w:pPr>
      <w:r>
        <w:t xml:space="preserve">В целях предупреждения экстремистских проявлений в приоритетном порядке Администрацией </w:t>
      </w:r>
      <w:r w:rsidR="004147E0">
        <w:t>Дегтевского</w:t>
      </w:r>
      <w:r>
        <w:t xml:space="preserve"> сельского поселения определена следующая деятельность по профилактике экстремизма в молодёжной среде:</w:t>
      </w:r>
    </w:p>
    <w:p w:rsidR="00D235A1" w:rsidRDefault="00D235A1" w:rsidP="00D235A1">
      <w:pPr>
        <w:ind w:firstLine="708"/>
        <w:jc w:val="both"/>
        <w:textAlignment w:val="center"/>
      </w:pPr>
      <w:r>
        <w:t>- проведение мероприятий в образовательных учреждениях, учреждениях по делам молодёжи, культуры, направленных на формирование толерантности;</w:t>
      </w:r>
    </w:p>
    <w:p w:rsidR="00D235A1" w:rsidRDefault="00D235A1" w:rsidP="00D235A1">
      <w:pPr>
        <w:ind w:firstLine="708"/>
        <w:jc w:val="both"/>
        <w:textAlignment w:val="center"/>
      </w:pPr>
      <w:r>
        <w:t>- повышение роли и ответственности средств массовой информации в работе по формированию толерантности молодёжи;</w:t>
      </w:r>
    </w:p>
    <w:p w:rsidR="00D235A1" w:rsidRDefault="00D235A1" w:rsidP="00D235A1">
      <w:pPr>
        <w:ind w:firstLine="709"/>
        <w:jc w:val="both"/>
        <w:textAlignment w:val="center"/>
      </w:pPr>
      <w:r>
        <w:t xml:space="preserve">На территории </w:t>
      </w:r>
      <w:r w:rsidR="004147E0">
        <w:t>Дегтевского</w:t>
      </w:r>
      <w:r>
        <w:t xml:space="preserve"> сельского поселения в прошедшем 2021  году тоталитарных религиозных организаций экстремисткой направленности не выявлено.</w:t>
      </w:r>
    </w:p>
    <w:p w:rsidR="00D235A1" w:rsidRDefault="00D235A1" w:rsidP="00D235A1">
      <w:pPr>
        <w:jc w:val="both"/>
      </w:pPr>
      <w:r>
        <w:t xml:space="preserve">           Конфликтов на национальной почве на территории поселения не зафиксировано. В ходе скоординированной  деятельности Администрации </w:t>
      </w:r>
      <w:r w:rsidR="004147E0">
        <w:t>Дегтевского</w:t>
      </w:r>
      <w:r>
        <w:t xml:space="preserve">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D235A1" w:rsidRDefault="00D235A1" w:rsidP="00D235A1">
      <w:pPr>
        <w:jc w:val="both"/>
        <w:rPr>
          <w:color w:val="FF0000"/>
        </w:rPr>
      </w:pPr>
    </w:p>
    <w:p w:rsidR="00D235A1" w:rsidRDefault="00D235A1" w:rsidP="00D235A1">
      <w:pPr>
        <w:rPr>
          <w:b/>
        </w:rPr>
      </w:pPr>
      <w:r>
        <w:t xml:space="preserve">           </w:t>
      </w:r>
      <w:r>
        <w:rPr>
          <w:b/>
        </w:rPr>
        <w:t>РЕШИЛИ:</w:t>
      </w:r>
    </w:p>
    <w:p w:rsidR="00D235A1" w:rsidRDefault="00D235A1" w:rsidP="00D235A1">
      <w:pPr>
        <w:jc w:val="both"/>
        <w:rPr>
          <w:rFonts w:eastAsia="Calibri"/>
        </w:rPr>
      </w:pPr>
      <w:r>
        <w:rPr>
          <w:rFonts w:eastAsia="Calibri"/>
          <w:bCs/>
        </w:rPr>
        <w:t xml:space="preserve">          1. Информацию</w:t>
      </w:r>
      <w:r>
        <w:t xml:space="preserve"> главы Администрации </w:t>
      </w:r>
      <w:r w:rsidR="004147E0">
        <w:t>Дегтевского</w:t>
      </w:r>
      <w:r>
        <w:t xml:space="preserve"> сельского поселения </w:t>
      </w:r>
      <w:r w:rsidR="004147E0">
        <w:t xml:space="preserve"> Ручкина В.П.</w:t>
      </w:r>
      <w:r>
        <w:rPr>
          <w:rFonts w:eastAsia="Calibri"/>
          <w:bCs/>
        </w:rPr>
        <w:t xml:space="preserve"> принять к сведению.</w:t>
      </w:r>
      <w:r>
        <w:rPr>
          <w:rFonts w:eastAsia="Calibri"/>
        </w:rPr>
        <w:t xml:space="preserve"> </w:t>
      </w:r>
    </w:p>
    <w:p w:rsidR="00D235A1" w:rsidRDefault="00D235A1" w:rsidP="00D235A1">
      <w:pPr>
        <w:pStyle w:val="a7"/>
        <w:ind w:left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2.</w:t>
      </w:r>
      <w:r>
        <w:rPr>
          <w:bCs/>
        </w:rPr>
        <w:t xml:space="preserve">Специалисту первой категории </w:t>
      </w:r>
      <w:r w:rsidR="004147E0">
        <w:rPr>
          <w:bCs/>
        </w:rPr>
        <w:t xml:space="preserve"> </w:t>
      </w:r>
      <w:proofErr w:type="spellStart"/>
      <w:r w:rsidR="004147E0">
        <w:rPr>
          <w:bCs/>
        </w:rPr>
        <w:t>И.П.Теленьковой</w:t>
      </w:r>
      <w:proofErr w:type="spellEnd"/>
      <w:r>
        <w:rPr>
          <w:bCs/>
        </w:rPr>
        <w:t>:</w:t>
      </w:r>
      <w:r>
        <w:rPr>
          <w:rFonts w:eastAsia="Calibri"/>
          <w:bCs/>
        </w:rPr>
        <w:t xml:space="preserve"> </w:t>
      </w:r>
    </w:p>
    <w:p w:rsidR="00D235A1" w:rsidRDefault="00D235A1" w:rsidP="00D235A1">
      <w:pPr>
        <w:pStyle w:val="a7"/>
        <w:ind w:left="0"/>
        <w:jc w:val="both"/>
        <w:rPr>
          <w:rFonts w:eastAsia="Calibri"/>
        </w:rPr>
      </w:pPr>
      <w:r>
        <w:rPr>
          <w:rFonts w:eastAsia="Calibri"/>
          <w:bCs/>
        </w:rPr>
        <w:t xml:space="preserve">         2.1. </w:t>
      </w:r>
      <w:r>
        <w:rPr>
          <w:bCs/>
        </w:rPr>
        <w:t>п</w:t>
      </w:r>
      <w:r>
        <w:rPr>
          <w:rFonts w:eastAsia="Calibri"/>
          <w:bCs/>
        </w:rPr>
        <w:t xml:space="preserve">роводить ежедневный мониторинг </w:t>
      </w:r>
      <w:r>
        <w:rPr>
          <w:rFonts w:eastAsia="Calibri"/>
        </w:rPr>
        <w:t>обстановки в сфере межнациональных  отношений.</w:t>
      </w:r>
    </w:p>
    <w:p w:rsidR="00D235A1" w:rsidRDefault="00D235A1" w:rsidP="00D235A1">
      <w:pPr>
        <w:jc w:val="both"/>
        <w:rPr>
          <w:rFonts w:eastAsia="Calibri"/>
          <w:bCs/>
          <w:i/>
        </w:rPr>
      </w:pPr>
      <w:r>
        <w:rPr>
          <w:rFonts w:eastAsia="Calibri"/>
          <w:bCs/>
        </w:rPr>
        <w:t xml:space="preserve">        2.2. Продолжить работу по </w:t>
      </w:r>
      <w:r>
        <w:rPr>
          <w:rFonts w:eastAsia="Calibri"/>
        </w:rPr>
        <w:t>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</w:r>
    </w:p>
    <w:p w:rsidR="00D235A1" w:rsidRDefault="00D235A1" w:rsidP="00D235A1">
      <w:pPr>
        <w:jc w:val="both"/>
      </w:pPr>
      <w:r>
        <w:rPr>
          <w:rFonts w:eastAsia="Calibri"/>
          <w:bCs/>
        </w:rPr>
        <w:t xml:space="preserve">       3. </w:t>
      </w:r>
      <w:r>
        <w:t xml:space="preserve">Членам </w:t>
      </w:r>
      <w:r w:rsidR="004147E0">
        <w:t>Общественного с</w:t>
      </w:r>
      <w:r>
        <w:t xml:space="preserve">овета в повседневной работе использовать известные механизмы достижения согласия по спорным вопросам в межнациональной среде (встречи, переговоры, круглые столы, дискуссии, компромиссы, соглашения и т.д.). Стремиться оперативно, узнать и понять подлинные причины разногласий, степень их остроты, возможности для их преодоления. </w:t>
      </w:r>
    </w:p>
    <w:p w:rsidR="00D235A1" w:rsidRDefault="00D235A1" w:rsidP="00D235A1">
      <w:pPr>
        <w:pStyle w:val="a7"/>
        <w:tabs>
          <w:tab w:val="left" w:pos="6229"/>
        </w:tabs>
        <w:jc w:val="right"/>
        <w:rPr>
          <w:rFonts w:eastAsia="Calibri"/>
          <w:bCs/>
        </w:rPr>
      </w:pPr>
      <w:r>
        <w:rPr>
          <w:rFonts w:eastAsia="Calibri"/>
          <w:bCs/>
        </w:rPr>
        <w:t>Срок исполнения: ежеквартально</w:t>
      </w:r>
      <w:bookmarkEnd w:id="0"/>
    </w:p>
    <w:p w:rsidR="00D235A1" w:rsidRDefault="00D235A1" w:rsidP="00D235A1">
      <w:pPr>
        <w:ind w:firstLine="708"/>
        <w:jc w:val="both"/>
      </w:pPr>
    </w:p>
    <w:p w:rsidR="00667C59" w:rsidRDefault="00667C59" w:rsidP="00667C59">
      <w:pPr>
        <w:jc w:val="both"/>
      </w:pPr>
    </w:p>
    <w:p w:rsidR="004147E0" w:rsidRDefault="004147E0" w:rsidP="00667C59">
      <w:pPr>
        <w:jc w:val="both"/>
      </w:pPr>
    </w:p>
    <w:p w:rsidR="004147E0" w:rsidRDefault="004147E0" w:rsidP="00667C59">
      <w:pPr>
        <w:jc w:val="both"/>
      </w:pPr>
    </w:p>
    <w:p w:rsidR="004147E0" w:rsidRDefault="004147E0" w:rsidP="00667C59">
      <w:pPr>
        <w:jc w:val="both"/>
      </w:pPr>
    </w:p>
    <w:p w:rsidR="00667C59" w:rsidRPr="00D17E88" w:rsidRDefault="00667C59" w:rsidP="00667C59">
      <w:pPr>
        <w:jc w:val="both"/>
      </w:pPr>
      <w:r w:rsidRPr="00D17E88">
        <w:t xml:space="preserve">Председатель </w:t>
      </w:r>
      <w:r w:rsidR="00116C22">
        <w:t>Общественного</w:t>
      </w:r>
      <w:r w:rsidRPr="00D17E88">
        <w:t xml:space="preserve"> совета                                               </w:t>
      </w:r>
      <w:r>
        <w:t xml:space="preserve">            </w:t>
      </w:r>
      <w:r w:rsidRPr="00D17E88">
        <w:t xml:space="preserve"> В.П.Ручкин</w:t>
      </w:r>
    </w:p>
    <w:p w:rsidR="00667C59" w:rsidRPr="00D17E88" w:rsidRDefault="00667C59" w:rsidP="00667C59">
      <w:pPr>
        <w:jc w:val="both"/>
      </w:pPr>
    </w:p>
    <w:p w:rsidR="00667C59" w:rsidRPr="00D17E88" w:rsidRDefault="00667C59" w:rsidP="00116C22">
      <w:r w:rsidRPr="00D17E88">
        <w:t xml:space="preserve">Секретарь </w:t>
      </w:r>
      <w:r w:rsidR="00116C22">
        <w:t>Общественного</w:t>
      </w:r>
      <w:r w:rsidRPr="00D17E88">
        <w:t xml:space="preserve"> совета                                                     </w:t>
      </w:r>
      <w:r>
        <w:t xml:space="preserve">             </w:t>
      </w:r>
      <w:proofErr w:type="spellStart"/>
      <w:r w:rsidRPr="00D17E88">
        <w:t>О.В.Опенченко</w:t>
      </w:r>
      <w:proofErr w:type="spellEnd"/>
    </w:p>
    <w:p w:rsidR="00EA6F68" w:rsidRDefault="00EA6F68" w:rsidP="00EA6F68">
      <w:pPr>
        <w:spacing w:line="276" w:lineRule="auto"/>
        <w:jc w:val="both"/>
        <w:rPr>
          <w:sz w:val="28"/>
          <w:szCs w:val="28"/>
        </w:rPr>
      </w:pPr>
    </w:p>
    <w:sectPr w:rsidR="00EA6F68" w:rsidSect="00F900DD">
      <w:pgSz w:w="11906" w:h="16838"/>
      <w:pgMar w:top="426" w:right="709" w:bottom="567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B03E0"/>
    <w:multiLevelType w:val="hybridMultilevel"/>
    <w:tmpl w:val="82DEE9F0"/>
    <w:lvl w:ilvl="0" w:tplc="AD6A6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1196F"/>
    <w:multiLevelType w:val="hybridMultilevel"/>
    <w:tmpl w:val="7DB276FE"/>
    <w:lvl w:ilvl="0" w:tplc="62C6C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52AB4"/>
    <w:rsid w:val="00010AFA"/>
    <w:rsid w:val="0006388D"/>
    <w:rsid w:val="0009221A"/>
    <w:rsid w:val="00097CA6"/>
    <w:rsid w:val="000D0A53"/>
    <w:rsid w:val="000E119F"/>
    <w:rsid w:val="001124B2"/>
    <w:rsid w:val="00116C22"/>
    <w:rsid w:val="00142568"/>
    <w:rsid w:val="001521D4"/>
    <w:rsid w:val="00192FAA"/>
    <w:rsid w:val="001B5423"/>
    <w:rsid w:val="001D0C04"/>
    <w:rsid w:val="00230C83"/>
    <w:rsid w:val="00274690"/>
    <w:rsid w:val="002D79A1"/>
    <w:rsid w:val="00346014"/>
    <w:rsid w:val="0038207C"/>
    <w:rsid w:val="003A1CDD"/>
    <w:rsid w:val="00411B86"/>
    <w:rsid w:val="004147E0"/>
    <w:rsid w:val="00415B75"/>
    <w:rsid w:val="00491573"/>
    <w:rsid w:val="004A5F55"/>
    <w:rsid w:val="00552AB4"/>
    <w:rsid w:val="005716F4"/>
    <w:rsid w:val="00577DA3"/>
    <w:rsid w:val="0061242E"/>
    <w:rsid w:val="00653FBE"/>
    <w:rsid w:val="00655B47"/>
    <w:rsid w:val="00667C59"/>
    <w:rsid w:val="006C6E45"/>
    <w:rsid w:val="007725DB"/>
    <w:rsid w:val="008123E4"/>
    <w:rsid w:val="008772EC"/>
    <w:rsid w:val="00886A5A"/>
    <w:rsid w:val="008D53FF"/>
    <w:rsid w:val="008E4032"/>
    <w:rsid w:val="00911443"/>
    <w:rsid w:val="00956173"/>
    <w:rsid w:val="0096408E"/>
    <w:rsid w:val="009F3F8D"/>
    <w:rsid w:val="00A302A3"/>
    <w:rsid w:val="00B077BD"/>
    <w:rsid w:val="00B12B9A"/>
    <w:rsid w:val="00B1501B"/>
    <w:rsid w:val="00B24A36"/>
    <w:rsid w:val="00C132F3"/>
    <w:rsid w:val="00C518B8"/>
    <w:rsid w:val="00D004F8"/>
    <w:rsid w:val="00D17E88"/>
    <w:rsid w:val="00D235A1"/>
    <w:rsid w:val="00D46138"/>
    <w:rsid w:val="00DB4C29"/>
    <w:rsid w:val="00E34390"/>
    <w:rsid w:val="00E41B18"/>
    <w:rsid w:val="00EA6F68"/>
    <w:rsid w:val="00ED7DC6"/>
    <w:rsid w:val="00F11E01"/>
    <w:rsid w:val="00F22AE8"/>
    <w:rsid w:val="00F23EB3"/>
    <w:rsid w:val="00F8646E"/>
    <w:rsid w:val="00F900DD"/>
    <w:rsid w:val="00FA67B0"/>
    <w:rsid w:val="00FC7321"/>
    <w:rsid w:val="00FF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D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900DD"/>
    <w:pPr>
      <w:widowControl w:val="0"/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152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A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900DD"/>
  </w:style>
  <w:style w:type="character" w:customStyle="1" w:styleId="WW8Num1z1">
    <w:name w:val="WW8Num1z1"/>
    <w:rsid w:val="00F900DD"/>
  </w:style>
  <w:style w:type="character" w:customStyle="1" w:styleId="WW8Num1z2">
    <w:name w:val="WW8Num1z2"/>
    <w:rsid w:val="00F900DD"/>
  </w:style>
  <w:style w:type="character" w:customStyle="1" w:styleId="WW8Num1z3">
    <w:name w:val="WW8Num1z3"/>
    <w:rsid w:val="00F900DD"/>
  </w:style>
  <w:style w:type="character" w:customStyle="1" w:styleId="WW8Num1z4">
    <w:name w:val="WW8Num1z4"/>
    <w:rsid w:val="00F900DD"/>
  </w:style>
  <w:style w:type="character" w:customStyle="1" w:styleId="WW8Num1z5">
    <w:name w:val="WW8Num1z5"/>
    <w:rsid w:val="00F900DD"/>
  </w:style>
  <w:style w:type="character" w:customStyle="1" w:styleId="WW8Num1z6">
    <w:name w:val="WW8Num1z6"/>
    <w:rsid w:val="00F900DD"/>
  </w:style>
  <w:style w:type="character" w:customStyle="1" w:styleId="WW8Num1z7">
    <w:name w:val="WW8Num1z7"/>
    <w:rsid w:val="00F900DD"/>
  </w:style>
  <w:style w:type="character" w:customStyle="1" w:styleId="WW8Num1z8">
    <w:name w:val="WW8Num1z8"/>
    <w:rsid w:val="00F900DD"/>
  </w:style>
  <w:style w:type="character" w:customStyle="1" w:styleId="Absatz-Standardschriftart">
    <w:name w:val="Absatz-Standardschriftart"/>
    <w:rsid w:val="00F900DD"/>
  </w:style>
  <w:style w:type="character" w:customStyle="1" w:styleId="WW-Absatz-Standardschriftart">
    <w:name w:val="WW-Absatz-Standardschriftart"/>
    <w:rsid w:val="00F900DD"/>
  </w:style>
  <w:style w:type="character" w:customStyle="1" w:styleId="WW8Num2z0">
    <w:name w:val="WW8Num2z0"/>
    <w:rsid w:val="00F900DD"/>
    <w:rPr>
      <w:b/>
      <w:sz w:val="24"/>
    </w:rPr>
  </w:style>
  <w:style w:type="character" w:customStyle="1" w:styleId="WW8Num3z0">
    <w:name w:val="WW8Num3z0"/>
    <w:rsid w:val="00F900DD"/>
    <w:rPr>
      <w:b/>
      <w:sz w:val="24"/>
    </w:rPr>
  </w:style>
  <w:style w:type="character" w:customStyle="1" w:styleId="WW8Num5z0">
    <w:name w:val="WW8Num5z0"/>
    <w:rsid w:val="00F900DD"/>
    <w:rPr>
      <w:b w:val="0"/>
      <w:color w:val="000000"/>
    </w:rPr>
  </w:style>
  <w:style w:type="character" w:customStyle="1" w:styleId="WW8Num8z0">
    <w:name w:val="WW8Num8z0"/>
    <w:rsid w:val="00F900DD"/>
    <w:rPr>
      <w:b/>
      <w:sz w:val="24"/>
    </w:rPr>
  </w:style>
  <w:style w:type="character" w:customStyle="1" w:styleId="10">
    <w:name w:val="Основной шрифт абзаца1"/>
    <w:rsid w:val="00F900DD"/>
  </w:style>
  <w:style w:type="character" w:customStyle="1" w:styleId="11">
    <w:name w:val="Заголовок 1 Знак"/>
    <w:rsid w:val="00F900DD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3">
    <w:name w:val="Hyperlink"/>
    <w:rsid w:val="00F900DD"/>
    <w:rPr>
      <w:color w:val="000080"/>
      <w:u w:val="single"/>
    </w:rPr>
  </w:style>
  <w:style w:type="paragraph" w:customStyle="1" w:styleId="12">
    <w:name w:val="Заголовок1"/>
    <w:basedOn w:val="a"/>
    <w:next w:val="a4"/>
    <w:rsid w:val="00F900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900DD"/>
    <w:pPr>
      <w:spacing w:after="120"/>
    </w:pPr>
  </w:style>
  <w:style w:type="paragraph" w:styleId="a5">
    <w:name w:val="List"/>
    <w:basedOn w:val="a4"/>
    <w:rsid w:val="00F900DD"/>
    <w:rPr>
      <w:rFonts w:cs="Mangal"/>
    </w:rPr>
  </w:style>
  <w:style w:type="paragraph" w:styleId="a6">
    <w:name w:val="caption"/>
    <w:basedOn w:val="a"/>
    <w:qFormat/>
    <w:rsid w:val="00F900D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900DD"/>
    <w:pPr>
      <w:suppressLineNumbers/>
    </w:pPr>
    <w:rPr>
      <w:rFonts w:cs="Mangal"/>
    </w:rPr>
  </w:style>
  <w:style w:type="paragraph" w:customStyle="1" w:styleId="ConsPlusNormal">
    <w:name w:val="ConsPlusNormal"/>
    <w:rsid w:val="00F900DD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7">
    <w:name w:val="List Paragraph"/>
    <w:basedOn w:val="a"/>
    <w:uiPriority w:val="99"/>
    <w:qFormat/>
    <w:rsid w:val="00F900DD"/>
    <w:pPr>
      <w:ind w:left="720"/>
    </w:pPr>
  </w:style>
  <w:style w:type="paragraph" w:customStyle="1" w:styleId="a8">
    <w:name w:val="Содержимое таблицы"/>
    <w:basedOn w:val="a"/>
    <w:rsid w:val="00F900DD"/>
    <w:pPr>
      <w:suppressLineNumbers/>
    </w:pPr>
  </w:style>
  <w:style w:type="paragraph" w:customStyle="1" w:styleId="a9">
    <w:name w:val="Заголовок таблицы"/>
    <w:basedOn w:val="a8"/>
    <w:rsid w:val="00F900DD"/>
    <w:pPr>
      <w:jc w:val="center"/>
    </w:pPr>
    <w:rPr>
      <w:b/>
      <w:bCs/>
    </w:rPr>
  </w:style>
  <w:style w:type="paragraph" w:styleId="aa">
    <w:name w:val="No Spacing"/>
    <w:uiPriority w:val="1"/>
    <w:qFormat/>
    <w:rsid w:val="00F900DD"/>
    <w:pPr>
      <w:tabs>
        <w:tab w:val="left" w:pos="708"/>
      </w:tabs>
      <w:suppressAutoHyphens/>
      <w:spacing w:line="100" w:lineRule="atLeast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552AB4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1"/>
      <w:sz w:val="22"/>
      <w:szCs w:val="22"/>
      <w:lang w:eastAsia="ru-RU"/>
    </w:rPr>
  </w:style>
  <w:style w:type="paragraph" w:customStyle="1" w:styleId="Default">
    <w:name w:val="Default"/>
    <w:rsid w:val="00063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A6F6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uiPriority w:val="22"/>
    <w:qFormat/>
    <w:rsid w:val="00EA6F68"/>
    <w:rPr>
      <w:b/>
      <w:bCs/>
    </w:rPr>
  </w:style>
  <w:style w:type="character" w:customStyle="1" w:styleId="ad">
    <w:name w:val="Основной текст_"/>
    <w:basedOn w:val="a0"/>
    <w:link w:val="14"/>
    <w:rsid w:val="00EA6F68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d"/>
    <w:rsid w:val="00EA6F68"/>
    <w:pPr>
      <w:shd w:val="clear" w:color="auto" w:fill="FFFFFF"/>
      <w:suppressAutoHyphens w:val="0"/>
      <w:spacing w:line="322" w:lineRule="exact"/>
      <w:jc w:val="center"/>
    </w:pPr>
    <w:rPr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EA6F6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52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rsid w:val="00F22A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Style13">
    <w:name w:val="Style13"/>
    <w:basedOn w:val="a"/>
    <w:rsid w:val="00F22AE8"/>
    <w:pPr>
      <w:widowControl w:val="0"/>
      <w:suppressAutoHyphens w:val="0"/>
      <w:autoSpaceDE w:val="0"/>
      <w:autoSpaceDN w:val="0"/>
      <w:adjustRightInd w:val="0"/>
      <w:spacing w:line="311" w:lineRule="exact"/>
      <w:ind w:firstLine="691"/>
      <w:jc w:val="both"/>
    </w:pPr>
    <w:rPr>
      <w:rFonts w:ascii="Consolas" w:hAnsi="Consolas"/>
      <w:lang w:eastAsia="ru-RU"/>
    </w:rPr>
  </w:style>
  <w:style w:type="character" w:customStyle="1" w:styleId="FontStyle15">
    <w:name w:val="Font Style15"/>
    <w:basedOn w:val="a0"/>
    <w:rsid w:val="00F22AE8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a0"/>
    <w:rsid w:val="00F22AE8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РЕМОНТНЕНСКОГО РАЙОНА</vt:lpstr>
    </vt:vector>
  </TitlesOfParts>
  <Company>Microsoft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РЕМОНТНЕНСКОГО РАЙОНА</dc:title>
  <dc:creator>Natascha</dc:creator>
  <cp:lastModifiedBy>Юрист</cp:lastModifiedBy>
  <cp:revision>4</cp:revision>
  <cp:lastPrinted>2018-07-04T05:23:00Z</cp:lastPrinted>
  <dcterms:created xsi:type="dcterms:W3CDTF">2021-06-15T09:13:00Z</dcterms:created>
  <dcterms:modified xsi:type="dcterms:W3CDTF">2021-06-15T09:21:00Z</dcterms:modified>
</cp:coreProperties>
</file>