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5960"/>
      </w:tblGrid>
      <w:tr w:rsidR="005B7E0B" w:rsidTr="005B7E0B">
        <w:trPr>
          <w:trHeight w:val="2553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5B7E0B" w:rsidRDefault="005B7E0B" w:rsidP="005B7E0B">
            <w:pPr>
              <w:spacing w:line="240" w:lineRule="atLeast"/>
              <w:ind w:right="-250"/>
              <w:jc w:val="center"/>
              <w:rPr>
                <w:sz w:val="26"/>
              </w:rPr>
            </w:pPr>
          </w:p>
          <w:p w:rsidR="005B7E0B" w:rsidRDefault="005B7E0B" w:rsidP="005B7E0B">
            <w:pPr>
              <w:jc w:val="center"/>
              <w:rPr>
                <w:sz w:val="22"/>
              </w:rPr>
            </w:pPr>
          </w:p>
          <w:p w:rsidR="005B7E0B" w:rsidRPr="00421C92" w:rsidRDefault="005B7E0B" w:rsidP="005B7E0B">
            <w:pPr>
              <w:jc w:val="center"/>
              <w:rPr>
                <w:b/>
                <w:sz w:val="22"/>
              </w:rPr>
            </w:pPr>
            <w:r w:rsidRPr="00421C92">
              <w:rPr>
                <w:b/>
                <w:sz w:val="22"/>
              </w:rPr>
              <w:t xml:space="preserve">Администрация </w:t>
            </w:r>
          </w:p>
          <w:p w:rsidR="005B7E0B" w:rsidRDefault="005B7E0B" w:rsidP="005B7E0B">
            <w:pPr>
              <w:jc w:val="center"/>
              <w:rPr>
                <w:b/>
              </w:rPr>
            </w:pPr>
            <w:r w:rsidRPr="00421C92">
              <w:rPr>
                <w:b/>
                <w:sz w:val="22"/>
              </w:rPr>
              <w:t>Дегтевского сельского поселения</w:t>
            </w:r>
          </w:p>
          <w:p w:rsidR="005B7E0B" w:rsidRDefault="005B7E0B" w:rsidP="005B7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346105,  сл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егтево, ул.Российская-12</w:t>
            </w:r>
          </w:p>
          <w:p w:rsidR="005B7E0B" w:rsidRDefault="005B7E0B" w:rsidP="005B7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Миллеровского района </w:t>
            </w:r>
          </w:p>
          <w:p w:rsidR="005B7E0B" w:rsidRDefault="005B7E0B" w:rsidP="005B7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Ростовской области</w:t>
            </w:r>
          </w:p>
          <w:p w:rsidR="005B7E0B" w:rsidRDefault="005B7E0B" w:rsidP="005B7E0B">
            <w:pPr>
              <w:jc w:val="center"/>
            </w:pPr>
            <w:r>
              <w:rPr>
                <w:sz w:val="22"/>
              </w:rPr>
              <w:t xml:space="preserve"> </w:t>
            </w:r>
            <w:r>
              <w:t>Тел. (</w:t>
            </w:r>
            <w:r>
              <w:rPr>
                <w:sz w:val="24"/>
              </w:rPr>
              <w:t>факс</w:t>
            </w:r>
            <w:r>
              <w:t>) № 55-8-04, № 55-7-23</w:t>
            </w:r>
          </w:p>
          <w:p w:rsidR="005B7E0B" w:rsidRPr="005B7E0B" w:rsidRDefault="005B7E0B" w:rsidP="005B7E0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№                 от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5B7E0B" w:rsidRDefault="005B7E0B" w:rsidP="005B7E0B">
            <w:pPr>
              <w:jc w:val="center"/>
              <w:rPr>
                <w:b/>
                <w:sz w:val="28"/>
              </w:rPr>
            </w:pPr>
          </w:p>
          <w:p w:rsidR="005B7E0B" w:rsidRDefault="005B7E0B" w:rsidP="005B7E0B">
            <w:pPr>
              <w:jc w:val="center"/>
              <w:rPr>
                <w:b/>
                <w:sz w:val="28"/>
              </w:rPr>
            </w:pPr>
          </w:p>
          <w:p w:rsidR="005B7E0B" w:rsidRPr="005B7E0B" w:rsidRDefault="005B7E0B" w:rsidP="005B7E0B">
            <w:pPr>
              <w:jc w:val="center"/>
              <w:rPr>
                <w:b/>
                <w:sz w:val="28"/>
              </w:rPr>
            </w:pPr>
            <w:r w:rsidRPr="005B7E0B">
              <w:rPr>
                <w:b/>
                <w:sz w:val="28"/>
              </w:rPr>
              <w:t>Руководителям организаций сельскохозяйственных предприятий и главам КФХ</w:t>
            </w:r>
          </w:p>
          <w:p w:rsidR="005B7E0B" w:rsidRPr="005B7E0B" w:rsidRDefault="005B7E0B" w:rsidP="005B7E0B">
            <w:pPr>
              <w:jc w:val="center"/>
              <w:rPr>
                <w:b/>
                <w:sz w:val="28"/>
              </w:rPr>
            </w:pPr>
          </w:p>
          <w:p w:rsidR="005B7E0B" w:rsidRPr="005B7E0B" w:rsidRDefault="005B7E0B" w:rsidP="005B7E0B">
            <w:pPr>
              <w:jc w:val="center"/>
              <w:rPr>
                <w:b/>
                <w:sz w:val="28"/>
              </w:rPr>
            </w:pPr>
            <w:r w:rsidRPr="005B7E0B">
              <w:rPr>
                <w:b/>
                <w:sz w:val="28"/>
              </w:rPr>
              <w:t>Информационное письмо</w:t>
            </w:r>
          </w:p>
          <w:p w:rsidR="005B7E0B" w:rsidRPr="005B7E0B" w:rsidRDefault="005B7E0B" w:rsidP="005B7E0B">
            <w:pPr>
              <w:jc w:val="center"/>
              <w:rPr>
                <w:b/>
                <w:sz w:val="28"/>
              </w:rPr>
            </w:pPr>
            <w:r w:rsidRPr="005B7E0B">
              <w:rPr>
                <w:b/>
                <w:sz w:val="28"/>
              </w:rPr>
              <w:t xml:space="preserve">                       </w:t>
            </w:r>
          </w:p>
          <w:p w:rsidR="005B7E0B" w:rsidRDefault="005B7E0B" w:rsidP="005B7E0B">
            <w:pPr>
              <w:jc w:val="center"/>
              <w:rPr>
                <w:b/>
                <w:sz w:val="28"/>
              </w:rPr>
            </w:pPr>
          </w:p>
        </w:tc>
      </w:tr>
    </w:tbl>
    <w:p w:rsidR="00FD2132" w:rsidRDefault="00FD2132" w:rsidP="00FD2132">
      <w:pPr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r w:rsidRPr="00FD2132">
        <w:rPr>
          <w:sz w:val="28"/>
        </w:rPr>
        <w:t>Уважаемые руководители!</w:t>
      </w:r>
    </w:p>
    <w:p w:rsidR="00FD2132" w:rsidRPr="00FD2132" w:rsidRDefault="00FD2132" w:rsidP="00FD2132">
      <w:pPr>
        <w:jc w:val="both"/>
        <w:rPr>
          <w:b/>
          <w:sz w:val="28"/>
          <w:u w:val="single"/>
        </w:rPr>
      </w:pPr>
      <w:r w:rsidRPr="00FD2132">
        <w:rPr>
          <w:sz w:val="28"/>
        </w:rPr>
        <w:t xml:space="preserve">      </w:t>
      </w:r>
      <w:r>
        <w:rPr>
          <w:sz w:val="28"/>
        </w:rPr>
        <w:t xml:space="preserve">    Администрация  Дегтевского</w:t>
      </w:r>
      <w:r w:rsidRPr="00FD2132">
        <w:rPr>
          <w:sz w:val="28"/>
        </w:rPr>
        <w:t xml:space="preserve"> сельского поселения сообщает, что постановлением Правительства РФ  от 16.09.2020 г. №1479 утверждены Правила противопожарного режима в Российской Федерации. Постановление вступило в силу с 1 января 2021 года и действует до декабря 2026 года включительно. </w:t>
      </w:r>
      <w:r w:rsidRPr="00FD2132">
        <w:rPr>
          <w:b/>
          <w:sz w:val="28"/>
          <w:u w:val="single"/>
        </w:rPr>
        <w:t>Особое внимание просим обратить на следующие пункты:</w:t>
      </w:r>
    </w:p>
    <w:p w:rsidR="00FD2132" w:rsidRPr="00FD2132" w:rsidRDefault="00FD2132" w:rsidP="00FD2132">
      <w:pPr>
        <w:jc w:val="both"/>
        <w:rPr>
          <w:sz w:val="28"/>
        </w:rPr>
      </w:pPr>
      <w:bookmarkStart w:id="0" w:name="sub_1067"/>
      <w:r w:rsidRPr="00FD2132">
        <w:rPr>
          <w:sz w:val="28"/>
        </w:rPr>
        <w:t xml:space="preserve"> </w:t>
      </w:r>
      <w:proofErr w:type="gramStart"/>
      <w:r w:rsidRPr="00FD2132">
        <w:rPr>
          <w:sz w:val="28"/>
        </w:rPr>
        <w:t xml:space="preserve">п.67 - 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</w:t>
      </w:r>
      <w:r w:rsidRPr="00FD2132">
        <w:rPr>
          <w:b/>
          <w:sz w:val="28"/>
          <w:u w:val="single"/>
        </w:rPr>
        <w:t>в границах населенных пунктов</w:t>
      </w:r>
      <w:r w:rsidRPr="00FD2132">
        <w:rPr>
          <w:sz w:val="28"/>
        </w:rPr>
        <w:t xml:space="preserve"> и на территориях общего пользования </w:t>
      </w:r>
      <w:r w:rsidRPr="00FD2132">
        <w:rPr>
          <w:b/>
          <w:sz w:val="28"/>
          <w:u w:val="single"/>
        </w:rPr>
        <w:t>вне границ населенных пунктов</w:t>
      </w:r>
      <w:r w:rsidRPr="00FD2132">
        <w:rPr>
          <w:sz w:val="28"/>
        </w:rPr>
        <w:t xml:space="preserve">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</w:t>
      </w:r>
      <w:r w:rsidRPr="00FD2132">
        <w:rPr>
          <w:b/>
          <w:sz w:val="28"/>
          <w:u w:val="single"/>
        </w:rPr>
        <w:t>обязаны производить своевременную уборку мусора, сухой растительности и покос травы.</w:t>
      </w:r>
      <w:proofErr w:type="gramEnd"/>
    </w:p>
    <w:bookmarkEnd w:id="0"/>
    <w:p w:rsidR="00FD2132" w:rsidRPr="00FD2132" w:rsidRDefault="00FD2132" w:rsidP="00FD2132">
      <w:pPr>
        <w:jc w:val="both"/>
        <w:rPr>
          <w:sz w:val="28"/>
        </w:rPr>
      </w:pPr>
      <w:r w:rsidRPr="00FD2132">
        <w:rPr>
          <w:sz w:val="28"/>
        </w:rPr>
        <w:t xml:space="preserve">Границы уборки указанных территорий определяются границами земельного участка на основании </w:t>
      </w:r>
      <w:r w:rsidRPr="00FD2132">
        <w:rPr>
          <w:b/>
          <w:sz w:val="28"/>
          <w:u w:val="single"/>
        </w:rPr>
        <w:t>кадастрового или межевого плана</w:t>
      </w:r>
      <w:r w:rsidRPr="00FD2132">
        <w:rPr>
          <w:sz w:val="28"/>
        </w:rPr>
        <w:t>.</w:t>
      </w:r>
    </w:p>
    <w:p w:rsidR="00FD2132" w:rsidRPr="00FD2132" w:rsidRDefault="00FD2132" w:rsidP="00FD2132">
      <w:pPr>
        <w:jc w:val="both"/>
        <w:rPr>
          <w:b/>
          <w:sz w:val="28"/>
          <w:u w:val="single"/>
        </w:rPr>
      </w:pPr>
      <w:bookmarkStart w:id="1" w:name="sub_1068"/>
      <w:r w:rsidRPr="00FD2132">
        <w:rPr>
          <w:sz w:val="28"/>
        </w:rPr>
        <w:t xml:space="preserve">п.68 -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</w:t>
      </w:r>
      <w:r w:rsidRPr="00FD2132">
        <w:rPr>
          <w:b/>
          <w:sz w:val="28"/>
          <w:u w:val="single"/>
        </w:rPr>
        <w:t>запрещается устраивать свалки горючих отходов.</w:t>
      </w:r>
    </w:p>
    <w:p w:rsidR="00FD2132" w:rsidRPr="00FD2132" w:rsidRDefault="00FD2132" w:rsidP="00FD2132">
      <w:pPr>
        <w:jc w:val="both"/>
        <w:rPr>
          <w:b/>
          <w:sz w:val="28"/>
          <w:u w:val="single"/>
        </w:rPr>
      </w:pPr>
      <w:bookmarkStart w:id="2" w:name="sub_1069"/>
      <w:bookmarkEnd w:id="1"/>
      <w:r w:rsidRPr="00FD2132">
        <w:rPr>
          <w:sz w:val="28"/>
        </w:rPr>
        <w:t xml:space="preserve">п.69 - 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</w:t>
      </w:r>
      <w:r w:rsidRPr="00FD2132">
        <w:rPr>
          <w:b/>
          <w:sz w:val="28"/>
          <w:u w:val="single"/>
        </w:rPr>
        <w:t>запрещается устраивать свалки отходов.</w:t>
      </w:r>
    </w:p>
    <w:p w:rsidR="00FD2132" w:rsidRPr="00FD2132" w:rsidRDefault="00FD2132" w:rsidP="00FD2132">
      <w:pPr>
        <w:jc w:val="both"/>
        <w:rPr>
          <w:b/>
          <w:sz w:val="28"/>
          <w:u w:val="single"/>
        </w:rPr>
      </w:pPr>
      <w:r w:rsidRPr="00FD2132">
        <w:rPr>
          <w:sz w:val="28"/>
        </w:rPr>
        <w:t xml:space="preserve">       </w:t>
      </w:r>
      <w:r w:rsidRPr="00FD2132">
        <w:rPr>
          <w:b/>
          <w:sz w:val="28"/>
          <w:u w:val="single"/>
        </w:rPr>
        <w:t>Невыполнение правил противопожарного режима влечет за собой административную ответственность в виде штрафа на физических лиц 3000 руб., на  индивидуальных предпринимателей  30 000 руб., на юридических лиц 70 000 руб., на должностных лиц 30 000 руб., при повторном протоколе в течени</w:t>
      </w:r>
      <w:proofErr w:type="gramStart"/>
      <w:r w:rsidRPr="00FD2132">
        <w:rPr>
          <w:b/>
          <w:sz w:val="28"/>
          <w:u w:val="single"/>
        </w:rPr>
        <w:t>и</w:t>
      </w:r>
      <w:proofErr w:type="gramEnd"/>
      <w:r w:rsidRPr="00FD2132">
        <w:rPr>
          <w:b/>
          <w:sz w:val="28"/>
          <w:u w:val="single"/>
        </w:rPr>
        <w:t xml:space="preserve"> года сумма удваивается. В случае возникновения пожара к  административной ответственности привлекается собственник (арендатор) земельного участка.</w:t>
      </w:r>
    </w:p>
    <w:bookmarkEnd w:id="2"/>
    <w:p w:rsidR="00D85082" w:rsidRDefault="005B7E0B" w:rsidP="00FD213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D2132" w:rsidRPr="00FD2132" w:rsidRDefault="00FD2132" w:rsidP="00FD2132">
      <w:pPr>
        <w:jc w:val="both"/>
        <w:rPr>
          <w:sz w:val="28"/>
        </w:rPr>
      </w:pPr>
      <w:r w:rsidRPr="00FD2132">
        <w:rPr>
          <w:sz w:val="28"/>
        </w:rPr>
        <w:t>Глава Администрации</w:t>
      </w:r>
    </w:p>
    <w:p w:rsidR="00FD2132" w:rsidRPr="00FD2132" w:rsidRDefault="00FD2132" w:rsidP="00FD2132">
      <w:pPr>
        <w:jc w:val="both"/>
        <w:rPr>
          <w:sz w:val="28"/>
        </w:rPr>
      </w:pPr>
      <w:r w:rsidRPr="00FD2132">
        <w:rPr>
          <w:sz w:val="28"/>
        </w:rPr>
        <w:t xml:space="preserve"> Дегтевского сельского поселения                                    В.П. Ручкин</w:t>
      </w:r>
    </w:p>
    <w:p w:rsidR="006A442B" w:rsidRDefault="006A442B" w:rsidP="006A442B">
      <w:pPr>
        <w:jc w:val="both"/>
      </w:pPr>
    </w:p>
    <w:p w:rsidR="006A442B" w:rsidRPr="006A442B" w:rsidRDefault="006A442B" w:rsidP="006A442B">
      <w:pPr>
        <w:jc w:val="both"/>
      </w:pPr>
      <w:bookmarkStart w:id="3" w:name="_GoBack"/>
      <w:bookmarkEnd w:id="3"/>
      <w:r w:rsidRPr="006A442B">
        <w:t>Ирина Павловна Теленькова</w:t>
      </w:r>
    </w:p>
    <w:p w:rsidR="006A442B" w:rsidRPr="006A442B" w:rsidRDefault="006A442B" w:rsidP="006A442B">
      <w:pPr>
        <w:jc w:val="both"/>
      </w:pPr>
      <w:r w:rsidRPr="006A442B">
        <w:t>886385 55-7-22.</w:t>
      </w:r>
    </w:p>
    <w:p w:rsidR="00FD2132" w:rsidRPr="00FD2132" w:rsidRDefault="00FD2132" w:rsidP="00FD2132">
      <w:pPr>
        <w:jc w:val="both"/>
        <w:rPr>
          <w:sz w:val="28"/>
        </w:rPr>
      </w:pPr>
    </w:p>
    <w:p w:rsidR="00C06288" w:rsidRDefault="00C06288" w:rsidP="007613A3">
      <w:pPr>
        <w:jc w:val="both"/>
        <w:rPr>
          <w:sz w:val="28"/>
        </w:rPr>
      </w:pPr>
    </w:p>
    <w:p w:rsidR="00C06288" w:rsidRDefault="00C06288" w:rsidP="007613A3">
      <w:pPr>
        <w:jc w:val="both"/>
        <w:rPr>
          <w:sz w:val="28"/>
        </w:rPr>
      </w:pPr>
    </w:p>
    <w:p w:rsidR="005B7E0B" w:rsidRDefault="005B7E0B" w:rsidP="00FD2132">
      <w:pPr>
        <w:jc w:val="both"/>
        <w:rPr>
          <w:sz w:val="28"/>
        </w:rPr>
      </w:pP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Информация о внесении изменений в постановление Правительства Ростовской области от 30.08.2012 № 810 «О мерах по противодействию выжиганию сухой растительности на территории Ростовской области»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 xml:space="preserve">4. В период со дня схода снежного покрова до установления устойчивой дождливой осенней погоды или образования снежного покрова на землях сельскохозяйственного назначения собственникам земельных участков, землепользователям. Землевладельцам, арендаторам земельных участков. Не </w:t>
      </w:r>
      <w:proofErr w:type="gramStart"/>
      <w:r w:rsidRPr="005B7E0B">
        <w:rPr>
          <w:sz w:val="28"/>
        </w:rPr>
        <w:t>прилегающих</w:t>
      </w:r>
      <w:proofErr w:type="gramEnd"/>
      <w:r w:rsidRPr="005B7E0B">
        <w:rPr>
          <w:sz w:val="28"/>
        </w:rPr>
        <w:t xml:space="preserve"> к лесу: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4.1. Предусматривать по периметру земельного участка устройство противопожарных минерализованных полос шириной не менее 2 метров.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4.2. Размещать на границе земельного участка, смежного с полосой отвода железных дорог, полосой отвода автомобильных дорог, не менее одного информационного стенда о запрете выжигания сухой растительности (далее – информационный стенд).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Информационный стенд устанавливается на высоте не ниже 1,3 метра от поверхности земли и должен быть шириной не менее 1,5 метра и высотой не менее 1 метра.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Надпись на информационном стенде (буквы, цифры) следует выполнять шрифтом размером не менее 150 мм</w:t>
      </w:r>
      <w:proofErr w:type="gramStart"/>
      <w:r w:rsidRPr="005B7E0B">
        <w:rPr>
          <w:sz w:val="28"/>
        </w:rPr>
        <w:t>.».</w:t>
      </w:r>
      <w:proofErr w:type="gramEnd"/>
    </w:p>
    <w:p w:rsidR="005B7E0B" w:rsidRPr="005B7E0B" w:rsidRDefault="005B7E0B" w:rsidP="005B7E0B">
      <w:pPr>
        <w:jc w:val="both"/>
        <w:rPr>
          <w:sz w:val="28"/>
        </w:rPr>
      </w:pP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ПАМЯТКА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 xml:space="preserve">Объекты </w:t>
      </w:r>
      <w:proofErr w:type="spellStart"/>
      <w:r w:rsidRPr="005B7E0B">
        <w:rPr>
          <w:sz w:val="28"/>
        </w:rPr>
        <w:t>сельхозназначения</w:t>
      </w:r>
      <w:proofErr w:type="spellEnd"/>
      <w:r w:rsidRPr="005B7E0B">
        <w:rPr>
          <w:sz w:val="28"/>
        </w:rPr>
        <w:t xml:space="preserve"> (пункты приема, хранения и переработки зерна, машинно-тракторные мастерские, склады и пункты заправки ГСМ, полевые станы) должны быть оборудованы укомплектованными противопожарными щитами: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- 2 огнетушителя;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- 3 багра;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- 2 лопаты;-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- 2 лома;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- 2 топора;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- 2 ведра;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>- ящик с песком.</w:t>
      </w:r>
    </w:p>
    <w:p w:rsidR="005B7E0B" w:rsidRPr="005B7E0B" w:rsidRDefault="005B7E0B" w:rsidP="005B7E0B">
      <w:pPr>
        <w:jc w:val="both"/>
        <w:rPr>
          <w:sz w:val="28"/>
        </w:rPr>
      </w:pPr>
      <w:r w:rsidRPr="005B7E0B">
        <w:rPr>
          <w:sz w:val="28"/>
        </w:rPr>
        <w:t xml:space="preserve">Емкость для воды должна иметь объем не менее 0,2 </w:t>
      </w:r>
      <w:proofErr w:type="spellStart"/>
      <w:r w:rsidRPr="005B7E0B">
        <w:rPr>
          <w:sz w:val="28"/>
        </w:rPr>
        <w:t>куб.м</w:t>
      </w:r>
      <w:proofErr w:type="spellEnd"/>
      <w:r w:rsidRPr="005B7E0B">
        <w:rPr>
          <w:sz w:val="28"/>
        </w:rPr>
        <w:t>. Возимая емкость должна комплектоваться ведрами.</w:t>
      </w:r>
    </w:p>
    <w:p w:rsidR="005B7E0B" w:rsidRPr="005B7E0B" w:rsidRDefault="005B7E0B" w:rsidP="005B7E0B">
      <w:pPr>
        <w:jc w:val="both"/>
        <w:rPr>
          <w:sz w:val="28"/>
        </w:rPr>
      </w:pPr>
    </w:p>
    <w:p w:rsidR="00DD42EB" w:rsidRPr="00DD42EB" w:rsidRDefault="00DD42EB" w:rsidP="00DD42EB">
      <w:pPr>
        <w:jc w:val="both"/>
        <w:rPr>
          <w:sz w:val="28"/>
        </w:rPr>
      </w:pPr>
    </w:p>
    <w:sectPr w:rsidR="00DD42EB" w:rsidRPr="00DD42EB" w:rsidSect="00F629D8">
      <w:headerReference w:type="even" r:id="rId9"/>
      <w:headerReference w:type="default" r:id="rId10"/>
      <w:pgSz w:w="11906" w:h="16838" w:code="9"/>
      <w:pgMar w:top="567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64" w:rsidRDefault="00C23D64">
      <w:r>
        <w:separator/>
      </w:r>
    </w:p>
  </w:endnote>
  <w:endnote w:type="continuationSeparator" w:id="0">
    <w:p w:rsidR="00C23D64" w:rsidRDefault="00C2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64" w:rsidRDefault="00C23D64">
      <w:r>
        <w:separator/>
      </w:r>
    </w:p>
  </w:footnote>
  <w:footnote w:type="continuationSeparator" w:id="0">
    <w:p w:rsidR="00C23D64" w:rsidRDefault="00C2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BF" w:rsidRDefault="005022B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022BF" w:rsidRDefault="005022B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BF" w:rsidRDefault="005022BF">
    <w:pPr>
      <w:pStyle w:val="a7"/>
      <w:framePr w:wrap="around" w:vAnchor="text" w:hAnchor="margin" w:xAlign="right" w:y="1"/>
      <w:rPr>
        <w:rStyle w:val="a8"/>
      </w:rPr>
    </w:pPr>
  </w:p>
  <w:p w:rsidR="005022BF" w:rsidRDefault="005022BF">
    <w:pPr>
      <w:pStyle w:val="a7"/>
      <w:framePr w:wrap="around" w:vAnchor="text" w:hAnchor="margin" w:xAlign="right" w:y="1"/>
      <w:rPr>
        <w:rStyle w:val="a8"/>
      </w:rPr>
    </w:pPr>
  </w:p>
  <w:p w:rsidR="005022BF" w:rsidRDefault="005022BF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06A7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493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4463A0"/>
    <w:multiLevelType w:val="hybridMultilevel"/>
    <w:tmpl w:val="6A9A35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12FCB"/>
    <w:multiLevelType w:val="singleLevel"/>
    <w:tmpl w:val="2F52CB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2EF587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99F7E21"/>
    <w:multiLevelType w:val="singleLevel"/>
    <w:tmpl w:val="0414EFA2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>
    <w:nsid w:val="2F7425F8"/>
    <w:multiLevelType w:val="hybridMultilevel"/>
    <w:tmpl w:val="0CEC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4EEF"/>
    <w:multiLevelType w:val="singleLevel"/>
    <w:tmpl w:val="FBB85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A546C28"/>
    <w:multiLevelType w:val="singleLevel"/>
    <w:tmpl w:val="2F52CB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C287A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BB0E38"/>
    <w:multiLevelType w:val="singleLevel"/>
    <w:tmpl w:val="2F52CB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3C52F16"/>
    <w:multiLevelType w:val="singleLevel"/>
    <w:tmpl w:val="080E4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49253A9"/>
    <w:multiLevelType w:val="multilevel"/>
    <w:tmpl w:val="75387D7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19B7097"/>
    <w:multiLevelType w:val="singleLevel"/>
    <w:tmpl w:val="314A45B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5">
    <w:nsid w:val="539F3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C15536"/>
    <w:multiLevelType w:val="singleLevel"/>
    <w:tmpl w:val="75AE2C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CF60A8E"/>
    <w:multiLevelType w:val="singleLevel"/>
    <w:tmpl w:val="2F52CB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D7E6F54"/>
    <w:multiLevelType w:val="singleLevel"/>
    <w:tmpl w:val="2F52CB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6A713635"/>
    <w:multiLevelType w:val="singleLevel"/>
    <w:tmpl w:val="B0D2F7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CC80259"/>
    <w:multiLevelType w:val="singleLevel"/>
    <w:tmpl w:val="5B7E667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</w:abstractNum>
  <w:abstractNum w:abstractNumId="21">
    <w:nsid w:val="6CDB5900"/>
    <w:multiLevelType w:val="singleLevel"/>
    <w:tmpl w:val="59D46C8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>
    <w:nsid w:val="72F623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D71AB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FA401AC"/>
    <w:multiLevelType w:val="singleLevel"/>
    <w:tmpl w:val="8E2CC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7"/>
  </w:num>
  <w:num w:numId="7">
    <w:abstractNumId w:val="9"/>
  </w:num>
  <w:num w:numId="8">
    <w:abstractNumId w:val="23"/>
  </w:num>
  <w:num w:numId="9">
    <w:abstractNumId w:val="1"/>
  </w:num>
  <w:num w:numId="10">
    <w:abstractNumId w:val="18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19"/>
  </w:num>
  <w:num w:numId="19">
    <w:abstractNumId w:val="20"/>
  </w:num>
  <w:num w:numId="20">
    <w:abstractNumId w:val="24"/>
  </w:num>
  <w:num w:numId="21">
    <w:abstractNumId w:val="8"/>
  </w:num>
  <w:num w:numId="22">
    <w:abstractNumId w:val="21"/>
  </w:num>
  <w:num w:numId="23">
    <w:abstractNumId w:val="16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92"/>
    <w:rsid w:val="00004AF1"/>
    <w:rsid w:val="0004389B"/>
    <w:rsid w:val="000535E2"/>
    <w:rsid w:val="0005619F"/>
    <w:rsid w:val="00060800"/>
    <w:rsid w:val="00060856"/>
    <w:rsid w:val="000676A4"/>
    <w:rsid w:val="00084353"/>
    <w:rsid w:val="00092722"/>
    <w:rsid w:val="000A0849"/>
    <w:rsid w:val="000A2554"/>
    <w:rsid w:val="000A27BD"/>
    <w:rsid w:val="000A63E7"/>
    <w:rsid w:val="000C1A2D"/>
    <w:rsid w:val="000C4EC9"/>
    <w:rsid w:val="000D1F14"/>
    <w:rsid w:val="000D7C46"/>
    <w:rsid w:val="000E5EF1"/>
    <w:rsid w:val="000F56F3"/>
    <w:rsid w:val="0010329E"/>
    <w:rsid w:val="00106CDE"/>
    <w:rsid w:val="001139EA"/>
    <w:rsid w:val="00117DEE"/>
    <w:rsid w:val="00133DF3"/>
    <w:rsid w:val="001440B6"/>
    <w:rsid w:val="00162C2E"/>
    <w:rsid w:val="001653DF"/>
    <w:rsid w:val="00165657"/>
    <w:rsid w:val="001973D8"/>
    <w:rsid w:val="001A1AD3"/>
    <w:rsid w:val="001B2782"/>
    <w:rsid w:val="001B53CD"/>
    <w:rsid w:val="001D53D2"/>
    <w:rsid w:val="001E2E43"/>
    <w:rsid w:val="001E2FDB"/>
    <w:rsid w:val="001E4583"/>
    <w:rsid w:val="001F36D9"/>
    <w:rsid w:val="001F3D48"/>
    <w:rsid w:val="002053EE"/>
    <w:rsid w:val="0020755F"/>
    <w:rsid w:val="00212950"/>
    <w:rsid w:val="00220B79"/>
    <w:rsid w:val="0023565B"/>
    <w:rsid w:val="002439AE"/>
    <w:rsid w:val="00244E00"/>
    <w:rsid w:val="00251454"/>
    <w:rsid w:val="00253194"/>
    <w:rsid w:val="00267326"/>
    <w:rsid w:val="00273023"/>
    <w:rsid w:val="0029173A"/>
    <w:rsid w:val="002A3D38"/>
    <w:rsid w:val="002A5862"/>
    <w:rsid w:val="002A6B06"/>
    <w:rsid w:val="002A77F1"/>
    <w:rsid w:val="002B0905"/>
    <w:rsid w:val="002B1715"/>
    <w:rsid w:val="002B4B3C"/>
    <w:rsid w:val="002B6E9B"/>
    <w:rsid w:val="002C5EE4"/>
    <w:rsid w:val="002D74E8"/>
    <w:rsid w:val="002E04E5"/>
    <w:rsid w:val="002F01B3"/>
    <w:rsid w:val="002F0EF4"/>
    <w:rsid w:val="002F5FC7"/>
    <w:rsid w:val="0030100B"/>
    <w:rsid w:val="00302429"/>
    <w:rsid w:val="003125D5"/>
    <w:rsid w:val="00322E87"/>
    <w:rsid w:val="00323B91"/>
    <w:rsid w:val="003257DB"/>
    <w:rsid w:val="003259CD"/>
    <w:rsid w:val="00330BA3"/>
    <w:rsid w:val="003413D8"/>
    <w:rsid w:val="003419B8"/>
    <w:rsid w:val="00351472"/>
    <w:rsid w:val="00364242"/>
    <w:rsid w:val="00365E43"/>
    <w:rsid w:val="003664B7"/>
    <w:rsid w:val="00371D66"/>
    <w:rsid w:val="003849D6"/>
    <w:rsid w:val="00390018"/>
    <w:rsid w:val="003B6E37"/>
    <w:rsid w:val="003C1029"/>
    <w:rsid w:val="003E3656"/>
    <w:rsid w:val="00404E3F"/>
    <w:rsid w:val="0042171B"/>
    <w:rsid w:val="00421C92"/>
    <w:rsid w:val="0042540C"/>
    <w:rsid w:val="00426E76"/>
    <w:rsid w:val="00437047"/>
    <w:rsid w:val="004504C8"/>
    <w:rsid w:val="00451433"/>
    <w:rsid w:val="00455975"/>
    <w:rsid w:val="00470A45"/>
    <w:rsid w:val="00470D96"/>
    <w:rsid w:val="0048321D"/>
    <w:rsid w:val="00484340"/>
    <w:rsid w:val="0049600C"/>
    <w:rsid w:val="004A5A8E"/>
    <w:rsid w:val="004B11F5"/>
    <w:rsid w:val="004B1C5F"/>
    <w:rsid w:val="004E0E67"/>
    <w:rsid w:val="004E7A3F"/>
    <w:rsid w:val="005022BF"/>
    <w:rsid w:val="00502B7F"/>
    <w:rsid w:val="00510886"/>
    <w:rsid w:val="005309E5"/>
    <w:rsid w:val="00532ADE"/>
    <w:rsid w:val="00533C80"/>
    <w:rsid w:val="00534C8F"/>
    <w:rsid w:val="00537945"/>
    <w:rsid w:val="00543455"/>
    <w:rsid w:val="00543BC6"/>
    <w:rsid w:val="005512D7"/>
    <w:rsid w:val="00552FF5"/>
    <w:rsid w:val="005704BA"/>
    <w:rsid w:val="00582EAC"/>
    <w:rsid w:val="00584B8F"/>
    <w:rsid w:val="00585D89"/>
    <w:rsid w:val="005917E0"/>
    <w:rsid w:val="00597764"/>
    <w:rsid w:val="005A117E"/>
    <w:rsid w:val="005A57DE"/>
    <w:rsid w:val="005B1AF4"/>
    <w:rsid w:val="005B3B4A"/>
    <w:rsid w:val="005B7662"/>
    <w:rsid w:val="005B7E0B"/>
    <w:rsid w:val="005C01C4"/>
    <w:rsid w:val="005C0D9C"/>
    <w:rsid w:val="005D0395"/>
    <w:rsid w:val="005D0D96"/>
    <w:rsid w:val="005D43E0"/>
    <w:rsid w:val="005D7180"/>
    <w:rsid w:val="005F51DB"/>
    <w:rsid w:val="005F632C"/>
    <w:rsid w:val="00604BDB"/>
    <w:rsid w:val="00611D2B"/>
    <w:rsid w:val="0061296A"/>
    <w:rsid w:val="0062118D"/>
    <w:rsid w:val="0063304B"/>
    <w:rsid w:val="00637297"/>
    <w:rsid w:val="0064632F"/>
    <w:rsid w:val="006524BE"/>
    <w:rsid w:val="006552A3"/>
    <w:rsid w:val="00674E95"/>
    <w:rsid w:val="00676116"/>
    <w:rsid w:val="0067682F"/>
    <w:rsid w:val="00677E91"/>
    <w:rsid w:val="00683B7F"/>
    <w:rsid w:val="00684B22"/>
    <w:rsid w:val="006870FD"/>
    <w:rsid w:val="00695FAE"/>
    <w:rsid w:val="006A442B"/>
    <w:rsid w:val="006A4617"/>
    <w:rsid w:val="006A75B2"/>
    <w:rsid w:val="006B784A"/>
    <w:rsid w:val="006B79E4"/>
    <w:rsid w:val="006C2EFB"/>
    <w:rsid w:val="006D34DD"/>
    <w:rsid w:val="006D5C28"/>
    <w:rsid w:val="006E6F41"/>
    <w:rsid w:val="007006B7"/>
    <w:rsid w:val="00702ACB"/>
    <w:rsid w:val="007222B7"/>
    <w:rsid w:val="00746472"/>
    <w:rsid w:val="007613A3"/>
    <w:rsid w:val="00762990"/>
    <w:rsid w:val="0077039F"/>
    <w:rsid w:val="007721C8"/>
    <w:rsid w:val="00785F15"/>
    <w:rsid w:val="007D407D"/>
    <w:rsid w:val="007D5BB9"/>
    <w:rsid w:val="007F5B29"/>
    <w:rsid w:val="007F5C7D"/>
    <w:rsid w:val="008006AC"/>
    <w:rsid w:val="008032F2"/>
    <w:rsid w:val="00826EA0"/>
    <w:rsid w:val="008372FB"/>
    <w:rsid w:val="00862A35"/>
    <w:rsid w:val="00863D0E"/>
    <w:rsid w:val="008847BF"/>
    <w:rsid w:val="008969E5"/>
    <w:rsid w:val="008B0402"/>
    <w:rsid w:val="008B4D52"/>
    <w:rsid w:val="008D6DDA"/>
    <w:rsid w:val="008E5717"/>
    <w:rsid w:val="008E5927"/>
    <w:rsid w:val="008F4616"/>
    <w:rsid w:val="008F5B4F"/>
    <w:rsid w:val="0092123E"/>
    <w:rsid w:val="00921FAA"/>
    <w:rsid w:val="00935BDA"/>
    <w:rsid w:val="00942C1C"/>
    <w:rsid w:val="0095134B"/>
    <w:rsid w:val="0096139F"/>
    <w:rsid w:val="0097284C"/>
    <w:rsid w:val="00977E6F"/>
    <w:rsid w:val="00981AF3"/>
    <w:rsid w:val="00991B17"/>
    <w:rsid w:val="009A03D9"/>
    <w:rsid w:val="009B35B1"/>
    <w:rsid w:val="009C13E6"/>
    <w:rsid w:val="009F2984"/>
    <w:rsid w:val="009F6584"/>
    <w:rsid w:val="00A01B89"/>
    <w:rsid w:val="00A04452"/>
    <w:rsid w:val="00A05ACF"/>
    <w:rsid w:val="00A1618E"/>
    <w:rsid w:val="00A16AE9"/>
    <w:rsid w:val="00A224C6"/>
    <w:rsid w:val="00A24477"/>
    <w:rsid w:val="00A3094C"/>
    <w:rsid w:val="00A34C5A"/>
    <w:rsid w:val="00A36D6C"/>
    <w:rsid w:val="00A5503A"/>
    <w:rsid w:val="00A559DC"/>
    <w:rsid w:val="00A76888"/>
    <w:rsid w:val="00A82DDC"/>
    <w:rsid w:val="00A901AF"/>
    <w:rsid w:val="00A9646F"/>
    <w:rsid w:val="00AA7ED4"/>
    <w:rsid w:val="00AC1887"/>
    <w:rsid w:val="00AE0360"/>
    <w:rsid w:val="00AE2D4A"/>
    <w:rsid w:val="00AE6FB2"/>
    <w:rsid w:val="00AF28EE"/>
    <w:rsid w:val="00AF7DE1"/>
    <w:rsid w:val="00B073D7"/>
    <w:rsid w:val="00B12319"/>
    <w:rsid w:val="00B15715"/>
    <w:rsid w:val="00B65E1D"/>
    <w:rsid w:val="00B674CD"/>
    <w:rsid w:val="00B95838"/>
    <w:rsid w:val="00BA2910"/>
    <w:rsid w:val="00BA3C0D"/>
    <w:rsid w:val="00BA4439"/>
    <w:rsid w:val="00BB4E94"/>
    <w:rsid w:val="00BB5994"/>
    <w:rsid w:val="00BD1830"/>
    <w:rsid w:val="00BD26DC"/>
    <w:rsid w:val="00BE1A93"/>
    <w:rsid w:val="00BE7855"/>
    <w:rsid w:val="00BF51E5"/>
    <w:rsid w:val="00C06022"/>
    <w:rsid w:val="00C06288"/>
    <w:rsid w:val="00C17645"/>
    <w:rsid w:val="00C23D64"/>
    <w:rsid w:val="00C249E4"/>
    <w:rsid w:val="00C5601A"/>
    <w:rsid w:val="00C61CCA"/>
    <w:rsid w:val="00C70CEB"/>
    <w:rsid w:val="00C80553"/>
    <w:rsid w:val="00CA2C35"/>
    <w:rsid w:val="00CA6639"/>
    <w:rsid w:val="00CC0163"/>
    <w:rsid w:val="00CC6516"/>
    <w:rsid w:val="00CD261C"/>
    <w:rsid w:val="00CD280A"/>
    <w:rsid w:val="00D04E00"/>
    <w:rsid w:val="00D05AEA"/>
    <w:rsid w:val="00D1720B"/>
    <w:rsid w:val="00D26520"/>
    <w:rsid w:val="00D40802"/>
    <w:rsid w:val="00D44971"/>
    <w:rsid w:val="00D50409"/>
    <w:rsid w:val="00D55528"/>
    <w:rsid w:val="00D55ED7"/>
    <w:rsid w:val="00D612EF"/>
    <w:rsid w:val="00D62B47"/>
    <w:rsid w:val="00D7034F"/>
    <w:rsid w:val="00D762A0"/>
    <w:rsid w:val="00D76843"/>
    <w:rsid w:val="00D83F30"/>
    <w:rsid w:val="00D84F81"/>
    <w:rsid w:val="00D85082"/>
    <w:rsid w:val="00D93313"/>
    <w:rsid w:val="00D97868"/>
    <w:rsid w:val="00DA7029"/>
    <w:rsid w:val="00DB67F8"/>
    <w:rsid w:val="00DC08AA"/>
    <w:rsid w:val="00DD42EB"/>
    <w:rsid w:val="00DD4571"/>
    <w:rsid w:val="00DE1B6B"/>
    <w:rsid w:val="00DE6765"/>
    <w:rsid w:val="00DF1E01"/>
    <w:rsid w:val="00DF3AFB"/>
    <w:rsid w:val="00E040AC"/>
    <w:rsid w:val="00E064F7"/>
    <w:rsid w:val="00E06B98"/>
    <w:rsid w:val="00E357CB"/>
    <w:rsid w:val="00E459FC"/>
    <w:rsid w:val="00E65A22"/>
    <w:rsid w:val="00E70F5A"/>
    <w:rsid w:val="00E76A71"/>
    <w:rsid w:val="00E77C6C"/>
    <w:rsid w:val="00E82AD1"/>
    <w:rsid w:val="00E95054"/>
    <w:rsid w:val="00EB3809"/>
    <w:rsid w:val="00ED2BE7"/>
    <w:rsid w:val="00ED59C0"/>
    <w:rsid w:val="00EF27EA"/>
    <w:rsid w:val="00EF4543"/>
    <w:rsid w:val="00EF6D97"/>
    <w:rsid w:val="00F002EB"/>
    <w:rsid w:val="00F13E92"/>
    <w:rsid w:val="00F24555"/>
    <w:rsid w:val="00F5640A"/>
    <w:rsid w:val="00F629D8"/>
    <w:rsid w:val="00F76726"/>
    <w:rsid w:val="00F91EB1"/>
    <w:rsid w:val="00FB78A8"/>
    <w:rsid w:val="00FC01BE"/>
    <w:rsid w:val="00FC0473"/>
    <w:rsid w:val="00FD040F"/>
    <w:rsid w:val="00FD2132"/>
    <w:rsid w:val="00FD230E"/>
    <w:rsid w:val="00FE2F1A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132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ody Text Indent"/>
    <w:basedOn w:val="a"/>
    <w:pPr>
      <w:ind w:left="360"/>
      <w:jc w:val="both"/>
    </w:pPr>
    <w:rPr>
      <w:sz w:val="32"/>
    </w:rPr>
  </w:style>
  <w:style w:type="paragraph" w:styleId="20">
    <w:name w:val="Body Text Indent 2"/>
    <w:basedOn w:val="a"/>
    <w:pPr>
      <w:ind w:firstLine="360"/>
      <w:jc w:val="both"/>
    </w:pPr>
    <w:rPr>
      <w:sz w:val="32"/>
    </w:rPr>
  </w:style>
  <w:style w:type="character" w:styleId="a6">
    <w:name w:val="lin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table" w:styleId="ac">
    <w:name w:val="Table Grid"/>
    <w:basedOn w:val="a1"/>
    <w:uiPriority w:val="39"/>
    <w:rsid w:val="00220B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70F5A"/>
    <w:pPr>
      <w:ind w:left="720"/>
      <w:contextualSpacing/>
    </w:pPr>
  </w:style>
  <w:style w:type="table" w:customStyle="1" w:styleId="10">
    <w:name w:val="Сетка таблицы1"/>
    <w:basedOn w:val="a1"/>
    <w:next w:val="ac"/>
    <w:rsid w:val="0016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132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ody Text Indent"/>
    <w:basedOn w:val="a"/>
    <w:pPr>
      <w:ind w:left="360"/>
      <w:jc w:val="both"/>
    </w:pPr>
    <w:rPr>
      <w:sz w:val="32"/>
    </w:rPr>
  </w:style>
  <w:style w:type="paragraph" w:styleId="20">
    <w:name w:val="Body Text Indent 2"/>
    <w:basedOn w:val="a"/>
    <w:pPr>
      <w:ind w:firstLine="360"/>
      <w:jc w:val="both"/>
    </w:pPr>
    <w:rPr>
      <w:sz w:val="32"/>
    </w:rPr>
  </w:style>
  <w:style w:type="character" w:styleId="a6">
    <w:name w:val="lin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table" w:styleId="ac">
    <w:name w:val="Table Grid"/>
    <w:basedOn w:val="a1"/>
    <w:uiPriority w:val="39"/>
    <w:rsid w:val="00220B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70F5A"/>
    <w:pPr>
      <w:ind w:left="720"/>
      <w:contextualSpacing/>
    </w:pPr>
  </w:style>
  <w:style w:type="table" w:customStyle="1" w:styleId="10">
    <w:name w:val="Сетка таблицы1"/>
    <w:basedOn w:val="a1"/>
    <w:next w:val="ac"/>
    <w:rsid w:val="0016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77E6-58D2-4789-AD98-6637D591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Ревенко Л.П.</dc:creator>
  <cp:lastModifiedBy>Пользователь</cp:lastModifiedBy>
  <cp:revision>5</cp:revision>
  <cp:lastPrinted>2021-04-28T09:38:00Z</cp:lastPrinted>
  <dcterms:created xsi:type="dcterms:W3CDTF">2021-04-28T12:32:00Z</dcterms:created>
  <dcterms:modified xsi:type="dcterms:W3CDTF">2021-04-28T12:44:00Z</dcterms:modified>
</cp:coreProperties>
</file>