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2" w:rsidRPr="00826DE2" w:rsidRDefault="00826DE2" w:rsidP="00826DE2">
      <w:pPr>
        <w:pStyle w:val="23"/>
        <w:jc w:val="center"/>
        <w:rPr>
          <w:szCs w:val="28"/>
        </w:rPr>
      </w:pPr>
      <w:r w:rsidRPr="00826DE2">
        <w:rPr>
          <w:szCs w:val="28"/>
        </w:rPr>
        <w:t>РОССИЙСКАЯ  ФЕДЕРАЦИЯ</w:t>
      </w:r>
    </w:p>
    <w:p w:rsidR="00826DE2" w:rsidRPr="00826DE2" w:rsidRDefault="00826DE2" w:rsidP="00826DE2">
      <w:pPr>
        <w:pStyle w:val="23"/>
        <w:jc w:val="center"/>
        <w:rPr>
          <w:szCs w:val="28"/>
        </w:rPr>
      </w:pPr>
      <w:r w:rsidRPr="00826DE2">
        <w:rPr>
          <w:szCs w:val="28"/>
        </w:rPr>
        <w:t>РОСТОВСКАЯ  ОБЛАСТЬ</w:t>
      </w:r>
    </w:p>
    <w:p w:rsidR="00826DE2" w:rsidRPr="00826DE2" w:rsidRDefault="00826DE2" w:rsidP="00826DE2">
      <w:pPr>
        <w:pStyle w:val="23"/>
        <w:jc w:val="center"/>
        <w:rPr>
          <w:szCs w:val="28"/>
        </w:rPr>
      </w:pPr>
      <w:r w:rsidRPr="00826DE2">
        <w:rPr>
          <w:szCs w:val="28"/>
        </w:rPr>
        <w:t>МУНИЦИПАЛЬНОЕ  ОБРАЗОВАНИЕ</w:t>
      </w:r>
    </w:p>
    <w:p w:rsidR="00826DE2" w:rsidRPr="00826DE2" w:rsidRDefault="00826DE2" w:rsidP="00826DE2">
      <w:pPr>
        <w:pStyle w:val="23"/>
        <w:jc w:val="center"/>
        <w:rPr>
          <w:szCs w:val="28"/>
        </w:rPr>
      </w:pPr>
      <w:r w:rsidRPr="00826DE2">
        <w:rPr>
          <w:szCs w:val="28"/>
        </w:rPr>
        <w:t>«ДЕГТЕВСКОЕ  СЕЛЬСКОЕ  ПОСЕЛЕНИЕ»</w:t>
      </w:r>
    </w:p>
    <w:p w:rsidR="00826DE2" w:rsidRPr="00826DE2" w:rsidRDefault="00826DE2" w:rsidP="00826DE2">
      <w:pPr>
        <w:pStyle w:val="23"/>
        <w:jc w:val="center"/>
        <w:rPr>
          <w:szCs w:val="28"/>
        </w:rPr>
      </w:pPr>
    </w:p>
    <w:p w:rsidR="00826DE2" w:rsidRPr="00826DE2" w:rsidRDefault="00826DE2" w:rsidP="00826DE2">
      <w:pPr>
        <w:pStyle w:val="23"/>
        <w:jc w:val="center"/>
        <w:rPr>
          <w:b/>
          <w:szCs w:val="28"/>
        </w:rPr>
      </w:pPr>
      <w:r w:rsidRPr="00826DE2">
        <w:rPr>
          <w:b/>
          <w:szCs w:val="28"/>
        </w:rPr>
        <w:t>АДМИНИСТРАЦИЯ</w:t>
      </w:r>
    </w:p>
    <w:p w:rsidR="00826DE2" w:rsidRPr="00826DE2" w:rsidRDefault="00826DE2" w:rsidP="00826DE2">
      <w:pPr>
        <w:pStyle w:val="23"/>
        <w:jc w:val="center"/>
        <w:rPr>
          <w:b/>
          <w:szCs w:val="28"/>
        </w:rPr>
      </w:pPr>
      <w:r w:rsidRPr="00826DE2">
        <w:rPr>
          <w:b/>
          <w:szCs w:val="28"/>
        </w:rPr>
        <w:t xml:space="preserve"> ДЕГТЕВСКОГО  СЕЛЬСКОГО  ПОСЕЛЕНИЯ</w:t>
      </w:r>
    </w:p>
    <w:p w:rsidR="00826DE2" w:rsidRPr="00826DE2" w:rsidRDefault="00826DE2" w:rsidP="00826DE2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26DE2" w:rsidRPr="00826DE2" w:rsidRDefault="00826DE2" w:rsidP="00826DE2">
      <w:pPr>
        <w:pStyle w:val="1"/>
        <w:spacing w:line="240" w:lineRule="auto"/>
        <w:rPr>
          <w:rFonts w:ascii="Times New Roman" w:hAnsi="Times New Roman"/>
          <w:szCs w:val="28"/>
        </w:rPr>
      </w:pPr>
      <w:r w:rsidRPr="00826DE2">
        <w:rPr>
          <w:rFonts w:ascii="Times New Roman" w:hAnsi="Times New Roman"/>
          <w:szCs w:val="28"/>
        </w:rPr>
        <w:t>ПОСТАНОВЛЕНИЕ</w:t>
      </w:r>
    </w:p>
    <w:p w:rsidR="00826DE2" w:rsidRPr="00826DE2" w:rsidRDefault="00826DE2" w:rsidP="00826DE2"/>
    <w:p w:rsidR="00826DE2" w:rsidRPr="00826DE2" w:rsidRDefault="00826DE2" w:rsidP="00826DE2">
      <w:pPr>
        <w:jc w:val="center"/>
        <w:rPr>
          <w:sz w:val="28"/>
          <w:szCs w:val="28"/>
        </w:rPr>
      </w:pPr>
      <w:r w:rsidRPr="00826DE2">
        <w:t xml:space="preserve">  </w:t>
      </w:r>
      <w:r w:rsidRPr="00826DE2">
        <w:rPr>
          <w:sz w:val="28"/>
          <w:szCs w:val="28"/>
        </w:rPr>
        <w:t xml:space="preserve">от </w:t>
      </w:r>
      <w:r w:rsidRPr="00826DE2">
        <w:rPr>
          <w:sz w:val="28"/>
          <w:szCs w:val="28"/>
        </w:rPr>
        <w:softHyphen/>
      </w:r>
      <w:r w:rsidRPr="00826DE2">
        <w:rPr>
          <w:sz w:val="28"/>
          <w:szCs w:val="28"/>
        </w:rPr>
        <w:softHyphen/>
      </w:r>
      <w:r w:rsidRPr="00826DE2">
        <w:rPr>
          <w:sz w:val="28"/>
          <w:szCs w:val="28"/>
        </w:rPr>
        <w:softHyphen/>
      </w:r>
      <w:r w:rsidRPr="00826DE2">
        <w:rPr>
          <w:sz w:val="28"/>
          <w:szCs w:val="28"/>
        </w:rPr>
        <w:softHyphen/>
        <w:t xml:space="preserve">13.04.2020 </w:t>
      </w:r>
      <w:r w:rsidRPr="00826DE2">
        <w:rPr>
          <w:sz w:val="28"/>
          <w:szCs w:val="28"/>
        </w:rPr>
        <w:sym w:font="Times New Roman" w:char="2116"/>
      </w:r>
      <w:r w:rsidRPr="00826DE2">
        <w:rPr>
          <w:sz w:val="28"/>
          <w:szCs w:val="28"/>
        </w:rPr>
        <w:t xml:space="preserve"> 37</w:t>
      </w:r>
    </w:p>
    <w:p w:rsidR="00826DE2" w:rsidRPr="00826DE2" w:rsidRDefault="00826DE2" w:rsidP="00826DE2">
      <w:pPr>
        <w:jc w:val="center"/>
        <w:rPr>
          <w:sz w:val="28"/>
          <w:szCs w:val="28"/>
        </w:rPr>
      </w:pPr>
    </w:p>
    <w:p w:rsidR="00826DE2" w:rsidRPr="00826DE2" w:rsidRDefault="00826DE2" w:rsidP="00826DE2">
      <w:pPr>
        <w:tabs>
          <w:tab w:val="left" w:pos="2175"/>
          <w:tab w:val="center" w:pos="5102"/>
        </w:tabs>
        <w:rPr>
          <w:sz w:val="28"/>
          <w:szCs w:val="28"/>
        </w:rPr>
      </w:pPr>
      <w:r w:rsidRPr="00826DE2">
        <w:rPr>
          <w:sz w:val="28"/>
          <w:szCs w:val="28"/>
        </w:rPr>
        <w:tab/>
      </w:r>
      <w:r w:rsidRPr="00826DE2">
        <w:rPr>
          <w:sz w:val="28"/>
          <w:szCs w:val="28"/>
        </w:rPr>
        <w:tab/>
        <w:t>сл</w:t>
      </w:r>
      <w:proofErr w:type="gramStart"/>
      <w:r w:rsidRPr="00826DE2">
        <w:rPr>
          <w:sz w:val="28"/>
          <w:szCs w:val="28"/>
        </w:rPr>
        <w:t>.Д</w:t>
      </w:r>
      <w:proofErr w:type="gramEnd"/>
      <w:r w:rsidRPr="00826DE2">
        <w:rPr>
          <w:sz w:val="28"/>
          <w:szCs w:val="28"/>
        </w:rPr>
        <w:t>егтево</w:t>
      </w:r>
    </w:p>
    <w:p w:rsidR="00826DE2" w:rsidRPr="00826DE2" w:rsidRDefault="00826DE2" w:rsidP="00826DE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26DE2" w:rsidRPr="00826DE2" w:rsidRDefault="00826DE2" w:rsidP="00826DE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26DE2">
        <w:rPr>
          <w:b/>
          <w:bCs/>
          <w:sz w:val="28"/>
          <w:szCs w:val="28"/>
        </w:rPr>
        <w:t>О внесении изменений</w:t>
      </w:r>
    </w:p>
    <w:p w:rsidR="00826DE2" w:rsidRPr="00826DE2" w:rsidRDefault="00826DE2" w:rsidP="00826DE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26DE2">
        <w:rPr>
          <w:b/>
          <w:bCs/>
          <w:sz w:val="28"/>
          <w:szCs w:val="28"/>
        </w:rPr>
        <w:t xml:space="preserve"> в постановление Администрации Дегтевского сельского поселения</w:t>
      </w:r>
    </w:p>
    <w:p w:rsidR="00826DE2" w:rsidRPr="00826DE2" w:rsidRDefault="00826DE2" w:rsidP="00826DE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26DE2">
        <w:rPr>
          <w:b/>
          <w:bCs/>
          <w:sz w:val="28"/>
          <w:szCs w:val="28"/>
        </w:rPr>
        <w:t xml:space="preserve"> от 26.10.2017 № 123</w:t>
      </w:r>
    </w:p>
    <w:p w:rsidR="00826DE2" w:rsidRPr="00826DE2" w:rsidRDefault="00826DE2" w:rsidP="00826DE2">
      <w:pPr>
        <w:widowControl w:val="0"/>
        <w:autoSpaceDE w:val="0"/>
        <w:autoSpaceDN w:val="0"/>
        <w:rPr>
          <w:sz w:val="24"/>
          <w:szCs w:val="28"/>
        </w:rPr>
      </w:pPr>
      <w:bookmarkStart w:id="0" w:name="_GoBack"/>
      <w:bookmarkEnd w:id="0"/>
    </w:p>
    <w:p w:rsidR="00826DE2" w:rsidRPr="00826DE2" w:rsidRDefault="00826DE2" w:rsidP="00826DE2">
      <w:pPr>
        <w:ind w:firstLine="709"/>
        <w:jc w:val="both"/>
        <w:rPr>
          <w:sz w:val="28"/>
          <w:szCs w:val="28"/>
        </w:rPr>
      </w:pPr>
      <w:r w:rsidRPr="00826DE2">
        <w:rPr>
          <w:sz w:val="28"/>
          <w:szCs w:val="28"/>
        </w:rPr>
        <w:t xml:space="preserve">В целях </w:t>
      </w:r>
      <w:proofErr w:type="gramStart"/>
      <w:r w:rsidRPr="00826DE2">
        <w:rPr>
          <w:sz w:val="28"/>
          <w:szCs w:val="28"/>
        </w:rPr>
        <w:t>уточнения перечня источников изменений сводной бюджетной росписи бюджета</w:t>
      </w:r>
      <w:proofErr w:type="gramEnd"/>
      <w:r w:rsidRPr="00826DE2">
        <w:rPr>
          <w:sz w:val="28"/>
          <w:szCs w:val="28"/>
        </w:rPr>
        <w:t xml:space="preserve"> Дегтевского сельского поселения Миллеровского района </w:t>
      </w:r>
    </w:p>
    <w:p w:rsidR="00826DE2" w:rsidRPr="00826DE2" w:rsidRDefault="00826DE2" w:rsidP="00826DE2">
      <w:pPr>
        <w:jc w:val="both"/>
        <w:rPr>
          <w:sz w:val="28"/>
          <w:szCs w:val="28"/>
        </w:rPr>
      </w:pPr>
      <w:proofErr w:type="spellStart"/>
      <w:proofErr w:type="gramStart"/>
      <w:r w:rsidRPr="00826DE2">
        <w:rPr>
          <w:b/>
          <w:kern w:val="2"/>
          <w:sz w:val="28"/>
          <w:szCs w:val="28"/>
        </w:rPr>
        <w:t>п</w:t>
      </w:r>
      <w:proofErr w:type="spellEnd"/>
      <w:proofErr w:type="gramEnd"/>
      <w:r w:rsidRPr="00826DE2">
        <w:rPr>
          <w:b/>
          <w:kern w:val="2"/>
          <w:sz w:val="28"/>
          <w:szCs w:val="28"/>
        </w:rPr>
        <w:t xml:space="preserve"> о с т а </w:t>
      </w:r>
      <w:proofErr w:type="spellStart"/>
      <w:r w:rsidRPr="00826DE2">
        <w:rPr>
          <w:b/>
          <w:kern w:val="2"/>
          <w:sz w:val="28"/>
          <w:szCs w:val="28"/>
        </w:rPr>
        <w:t>н</w:t>
      </w:r>
      <w:proofErr w:type="spellEnd"/>
      <w:r w:rsidRPr="00826DE2">
        <w:rPr>
          <w:b/>
          <w:kern w:val="2"/>
          <w:sz w:val="28"/>
          <w:szCs w:val="28"/>
        </w:rPr>
        <w:t xml:space="preserve"> о в л я е т:</w:t>
      </w:r>
    </w:p>
    <w:p w:rsidR="00826DE2" w:rsidRPr="00826DE2" w:rsidRDefault="00826DE2" w:rsidP="00826DE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26DE2" w:rsidRPr="00826DE2" w:rsidRDefault="00826DE2" w:rsidP="00826DE2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E2"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Дегтевского сельского поселения от  26.10.2017 № 123  «Об утверждении Порядка составления и ведения сводной бюджетной росписи бюджета Дегтевского сельского поселения Миллеровского района и бюджетной росписи главного распорядителя средств бюджета Дегтевского сельского поселения Миллеровского района (главного администратора источников финансирования дефицита бюджета Дегтевского сельского поселения Миллеровского района) следующие  изменения:</w:t>
      </w:r>
    </w:p>
    <w:p w:rsidR="00826DE2" w:rsidRPr="00826DE2" w:rsidRDefault="00826DE2" w:rsidP="00826DE2">
      <w:pPr>
        <w:pStyle w:val="ConsPlusNormal"/>
        <w:ind w:firstLine="709"/>
        <w:jc w:val="both"/>
      </w:pPr>
      <w:r w:rsidRPr="00826DE2">
        <w:rPr>
          <w:sz w:val="10"/>
          <w:szCs w:val="10"/>
        </w:rPr>
        <w:t xml:space="preserve">  </w:t>
      </w:r>
      <w:r w:rsidRPr="00826DE2">
        <w:t>1.1. Пункт 3 Приложения к приказу изложить в следующей редакции:</w:t>
      </w:r>
    </w:p>
    <w:p w:rsidR="00826DE2" w:rsidRPr="00826DE2" w:rsidRDefault="00826DE2" w:rsidP="00826DE2">
      <w:pPr>
        <w:pStyle w:val="ConsPlusNormal"/>
        <w:ind w:firstLine="709"/>
        <w:jc w:val="both"/>
      </w:pPr>
      <w:r w:rsidRPr="00826DE2">
        <w:t xml:space="preserve">«3. </w:t>
      </w:r>
      <w:proofErr w:type="gramStart"/>
      <w:r w:rsidRPr="00826DE2">
        <w:t>Ведение сводной росписи осуществляется сектором экономики и финансов посредством внесения изменений в ее показатели на основании решения Собрания депутатов Дегтевского сельского поселения о внесении изменений в решение о бюджете Дегтевского сельского поселения  Миллеровского района и в ходе исполнения бюджета Дегтевского сельского поселения Миллеровского района, в соответствии со статьями 217, 232 Бюджетного кодекса Российской Федерации, статьями 34, 38 решения Собрания депутатов</w:t>
      </w:r>
      <w:proofErr w:type="gramEnd"/>
      <w:r w:rsidRPr="00826DE2">
        <w:t xml:space="preserve"> Дегтевского сельского поселения от 20.06.2016 № 168 «Об утверждении Положения о бюджетном процессе в Дегтевском сельском поселении», в следующем порядке.</w:t>
      </w:r>
    </w:p>
    <w:p w:rsidR="00826DE2" w:rsidRPr="00826DE2" w:rsidRDefault="00826DE2" w:rsidP="00826DE2">
      <w:pPr>
        <w:pStyle w:val="ConsPlusNormal"/>
        <w:ind w:firstLine="709"/>
        <w:jc w:val="both"/>
      </w:pPr>
      <w:proofErr w:type="gramStart"/>
      <w:r w:rsidRPr="00826DE2">
        <w:t xml:space="preserve"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обязательств согласно приложению № 5 к настоящему Порядку и </w:t>
      </w:r>
      <w:r w:rsidRPr="00826DE2">
        <w:lastRenderedPageBreak/>
        <w:t>дополнительный функциональный код согласно приложению № 6 к настоящему Порядку с приложением к сводным бюджетным заявкам по расходам, бюджетным заявкам по источникам следующих документов:</w:t>
      </w:r>
      <w:proofErr w:type="gramEnd"/>
    </w:p>
    <w:p w:rsidR="00826DE2" w:rsidRPr="00826DE2" w:rsidRDefault="00826DE2" w:rsidP="00826DE2">
      <w:pPr>
        <w:pStyle w:val="ConsPlusNormal"/>
        <w:spacing w:line="276" w:lineRule="auto"/>
        <w:ind w:firstLine="851"/>
        <w:jc w:val="both"/>
      </w:pPr>
      <w:r w:rsidRPr="00826DE2">
        <w:t>по коду 020 – пояснительная записка с обоснованием предлагаемых изменений, расчеты, подтверждающие перераспределение средств, в пределах ограничения, установленного пунктом 3 статьи 217 Бюджетного кодекса Российской Федерации;</w:t>
      </w:r>
    </w:p>
    <w:p w:rsidR="00826DE2" w:rsidRPr="00826DE2" w:rsidRDefault="00826DE2" w:rsidP="00826DE2">
      <w:pPr>
        <w:pStyle w:val="ConsPlusNormal"/>
        <w:spacing w:line="276" w:lineRule="auto"/>
        <w:ind w:firstLine="851"/>
        <w:jc w:val="both"/>
      </w:pPr>
      <w:r w:rsidRPr="00826DE2">
        <w:t>по коду 030 – нормативный акт об изменении функций и полномочий главных распорядителей (распорядителей), получателей бюджетных средств, подведомственности распорядителей (получателей) бюджетных средств,  передаче муниципального имущества;</w:t>
      </w:r>
    </w:p>
    <w:p w:rsidR="00826DE2" w:rsidRPr="00826DE2" w:rsidRDefault="00826DE2" w:rsidP="00826DE2">
      <w:pPr>
        <w:pStyle w:val="ConsPlusNormal"/>
        <w:spacing w:line="276" w:lineRule="auto"/>
        <w:ind w:firstLine="851"/>
        <w:jc w:val="both"/>
      </w:pPr>
      <w:r w:rsidRPr="00826DE2">
        <w:t>по коду 050 – судебные акты, исполнительные документы;</w:t>
      </w:r>
    </w:p>
    <w:p w:rsidR="00826DE2" w:rsidRPr="00826DE2" w:rsidRDefault="00826DE2" w:rsidP="00826DE2">
      <w:pPr>
        <w:pStyle w:val="ConsPlusNormal"/>
        <w:spacing w:line="276" w:lineRule="auto"/>
        <w:ind w:firstLine="851"/>
        <w:jc w:val="both"/>
      </w:pPr>
      <w:r w:rsidRPr="00826DE2">
        <w:t>по коду 060 – распоряжения о выделении средств;</w:t>
      </w:r>
    </w:p>
    <w:p w:rsidR="00826DE2" w:rsidRPr="00826DE2" w:rsidRDefault="00826DE2" w:rsidP="00826DE2">
      <w:pPr>
        <w:pStyle w:val="ConsPlusNormal"/>
        <w:spacing w:line="276" w:lineRule="auto"/>
        <w:ind w:firstLine="851"/>
        <w:jc w:val="both"/>
      </w:pPr>
      <w:r w:rsidRPr="00826DE2">
        <w:t>по коду 100 – нормативный акт об изменении типа (подведомственности) муниципального учреждения и (или) организационно-правовой формы муниципальных унитарных предприятий;</w:t>
      </w:r>
    </w:p>
    <w:p w:rsidR="00826DE2" w:rsidRPr="00826DE2" w:rsidRDefault="00826DE2" w:rsidP="00826DE2">
      <w:pPr>
        <w:pStyle w:val="ConsPlusNormal"/>
        <w:spacing w:line="276" w:lineRule="auto"/>
        <w:ind w:firstLine="851"/>
        <w:jc w:val="both"/>
      </w:pPr>
      <w:r w:rsidRPr="00826DE2">
        <w:t xml:space="preserve">по коду 160 – пояснительная записка с обоснованием предлагаемых изменений, </w:t>
      </w:r>
      <w:r w:rsidRPr="00826DE2">
        <w:rPr>
          <w:rFonts w:eastAsia="Calibri"/>
        </w:rPr>
        <w:t>подписанная руководителем или лицом, исполняющим его обязанности</w:t>
      </w:r>
      <w:r w:rsidRPr="00826DE2">
        <w:t>. 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роспись в заявленном объеме (договоры, соглашения и пр.);</w:t>
      </w:r>
    </w:p>
    <w:p w:rsidR="00826DE2" w:rsidRPr="00826DE2" w:rsidRDefault="00826DE2" w:rsidP="00826DE2">
      <w:pPr>
        <w:pStyle w:val="ConsPlusNormal"/>
        <w:spacing w:line="276" w:lineRule="auto"/>
        <w:ind w:firstLine="851"/>
        <w:jc w:val="both"/>
      </w:pPr>
      <w:r w:rsidRPr="00826DE2">
        <w:t xml:space="preserve">по коду 170 – уведомление о предоставлении субсидий, субвенций, иных межбюджетных трансфертов, имеющих целевое назначение, выписка из лицевого счета администратора доходов бюджета в части безвозмездных поступлений от физических и юридических лиц, фактически полученных при исполнении бюджета; </w:t>
      </w:r>
    </w:p>
    <w:p w:rsidR="00826DE2" w:rsidRPr="00826DE2" w:rsidRDefault="00826DE2" w:rsidP="00826DE2">
      <w:pPr>
        <w:pStyle w:val="ConsPlusNormal"/>
        <w:spacing w:line="276" w:lineRule="auto"/>
        <w:ind w:firstLine="851"/>
        <w:jc w:val="both"/>
      </w:pPr>
      <w:r w:rsidRPr="00826DE2">
        <w:t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лет;</w:t>
      </w:r>
    </w:p>
    <w:p w:rsidR="00826DE2" w:rsidRPr="00826DE2" w:rsidRDefault="00826DE2" w:rsidP="00826DE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26DE2">
        <w:rPr>
          <w:sz w:val="28"/>
          <w:szCs w:val="28"/>
        </w:rPr>
        <w:t>по коду 230 – пояснительная записка с обоснованием предлагаемых изменений, подписанная руководителем или лицом, исполняющим его обязанности;</w:t>
      </w:r>
    </w:p>
    <w:p w:rsidR="00826DE2" w:rsidRPr="00826DE2" w:rsidRDefault="00826DE2" w:rsidP="00826DE2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826DE2">
        <w:rPr>
          <w:sz w:val="28"/>
          <w:szCs w:val="28"/>
        </w:rPr>
        <w:t>по коду 240 – пояснительная записка с обоснованием предлагаемых изменений, направленных на выполнение региональных проектов, в части реализации федеральных проектов, входящих в состав национальных проектов, не противоречащих бюджетному законодательству,</w:t>
      </w:r>
      <w:r w:rsidRPr="00826DE2">
        <w:rPr>
          <w:rFonts w:eastAsia="Calibri"/>
          <w:sz w:val="28"/>
          <w:szCs w:val="28"/>
        </w:rPr>
        <w:t xml:space="preserve"> подписанная руководителем или лицом, исполняющим его обязанности</w:t>
      </w:r>
      <w:r w:rsidRPr="00826DE2">
        <w:rPr>
          <w:sz w:val="28"/>
          <w:szCs w:val="28"/>
        </w:rPr>
        <w:t>;</w:t>
      </w:r>
    </w:p>
    <w:p w:rsidR="00826DE2" w:rsidRPr="00826DE2" w:rsidRDefault="00826DE2" w:rsidP="00826DE2">
      <w:pPr>
        <w:pStyle w:val="ConsPlusNormal"/>
        <w:spacing w:line="276" w:lineRule="auto"/>
        <w:ind w:firstLine="851"/>
        <w:jc w:val="both"/>
      </w:pPr>
      <w:proofErr w:type="gramStart"/>
      <w:r w:rsidRPr="00826DE2">
        <w:lastRenderedPageBreak/>
        <w:t xml:space="preserve">по коду 250 – пояснительная записка с обоснованием предлагаемых изменений, направленных на </w:t>
      </w:r>
      <w:proofErr w:type="spellStart"/>
      <w:r w:rsidRPr="00826DE2">
        <w:t>софинансирование</w:t>
      </w:r>
      <w:proofErr w:type="spellEnd"/>
      <w:r w:rsidRPr="00826DE2">
        <w:t xml:space="preserve"> расходных обязательств в целях выполнения условий предоставления субсидий и иных межбюджетных трансфертов из федерального, областного бюджетов, не противоречащих бюджетному законодательству, подписанная руководителем или лицом, исполняющим его обязанности;</w:t>
      </w:r>
      <w:proofErr w:type="gramEnd"/>
    </w:p>
    <w:p w:rsidR="00826DE2" w:rsidRPr="009F1A00" w:rsidRDefault="00826DE2" w:rsidP="00826DE2">
      <w:pPr>
        <w:pStyle w:val="2"/>
        <w:shd w:val="clear" w:color="auto" w:fill="auto"/>
        <w:spacing w:before="0" w:after="0" w:line="276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proofErr w:type="gramStart"/>
      <w:r w:rsidRPr="009F1A00">
        <w:rPr>
          <w:rFonts w:ascii="Times New Roman" w:hAnsi="Times New Roman" w:cs="Times New Roman"/>
          <w:sz w:val="28"/>
          <w:szCs w:val="28"/>
          <w:lang w:bidi="ru-RU"/>
        </w:rPr>
        <w:t xml:space="preserve">по коду 310 - правовой акт Администрации </w:t>
      </w:r>
      <w:r w:rsidR="009F1A00">
        <w:rPr>
          <w:rFonts w:ascii="Times New Roman" w:hAnsi="Times New Roman" w:cs="Times New Roman"/>
          <w:sz w:val="28"/>
          <w:szCs w:val="28"/>
          <w:lang w:bidi="ru-RU"/>
        </w:rPr>
        <w:t xml:space="preserve">Дегтевского сельского поселения </w:t>
      </w:r>
      <w:r w:rsidRPr="009F1A00">
        <w:rPr>
          <w:rFonts w:ascii="Times New Roman" w:hAnsi="Times New Roman" w:cs="Times New Roman"/>
          <w:sz w:val="28"/>
          <w:szCs w:val="28"/>
          <w:lang w:bidi="ru-RU"/>
        </w:rPr>
        <w:t xml:space="preserve">на о перераспределении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9F1A00">
        <w:rPr>
          <w:rFonts w:ascii="Times New Roman" w:hAnsi="Times New Roman" w:cs="Times New Roman"/>
          <w:sz w:val="28"/>
          <w:szCs w:val="28"/>
          <w:lang w:bidi="ru-RU"/>
        </w:rPr>
        <w:t>коронавирусной</w:t>
      </w:r>
      <w:proofErr w:type="spellEnd"/>
      <w:r w:rsidRPr="009F1A00">
        <w:rPr>
          <w:rFonts w:ascii="Times New Roman" w:hAnsi="Times New Roman" w:cs="Times New Roman"/>
          <w:sz w:val="28"/>
          <w:szCs w:val="28"/>
          <w:lang w:bidi="ru-RU"/>
        </w:rPr>
        <w:t xml:space="preserve"> инфекции, а также на иные цели, определенные Администрацией </w:t>
      </w:r>
      <w:r w:rsidR="009F1A00">
        <w:rPr>
          <w:rFonts w:ascii="Times New Roman" w:hAnsi="Times New Roman" w:cs="Times New Roman"/>
          <w:sz w:val="28"/>
          <w:szCs w:val="28"/>
          <w:lang w:bidi="ru-RU"/>
        </w:rPr>
        <w:t>Дегтевского сельского поселения</w:t>
      </w:r>
      <w:r w:rsidRPr="009F1A00">
        <w:rPr>
          <w:rFonts w:ascii="Times New Roman" w:hAnsi="Times New Roman" w:cs="Times New Roman"/>
          <w:sz w:val="28"/>
          <w:szCs w:val="28"/>
          <w:lang w:bidi="ru-RU"/>
        </w:rPr>
        <w:t xml:space="preserve"> района;</w:t>
      </w:r>
      <w:proofErr w:type="gramEnd"/>
    </w:p>
    <w:p w:rsidR="00826DE2" w:rsidRPr="00826DE2" w:rsidRDefault="00826DE2" w:rsidP="00826DE2">
      <w:pPr>
        <w:pStyle w:val="2"/>
        <w:shd w:val="clear" w:color="auto" w:fill="auto"/>
        <w:spacing w:before="0" w:after="0" w:line="240" w:lineRule="auto"/>
        <w:ind w:left="20" w:right="20" w:firstLine="860"/>
        <w:rPr>
          <w:rFonts w:ascii="Times New Roman" w:hAnsi="Times New Roman" w:cs="Times New Roman"/>
          <w:sz w:val="28"/>
          <w:szCs w:val="28"/>
          <w:lang w:bidi="ru-RU"/>
        </w:rPr>
      </w:pPr>
      <w:r w:rsidRPr="009F1A00">
        <w:rPr>
          <w:rFonts w:ascii="Times New Roman" w:hAnsi="Times New Roman" w:cs="Times New Roman"/>
          <w:sz w:val="28"/>
          <w:szCs w:val="28"/>
          <w:lang w:bidi="ru-RU"/>
        </w:rPr>
        <w:t>по коду 320 - выписка из лицевого счета администратора доходов бюджета в части поступлений средств дотаций из других бюджетов бюджетной системы Российской Федерации</w:t>
      </w:r>
      <w:proofErr w:type="gramStart"/>
      <w:r w:rsidRPr="009F1A00">
        <w:rPr>
          <w:rFonts w:ascii="Times New Roman" w:hAnsi="Times New Roman" w:cs="Times New Roman"/>
          <w:sz w:val="28"/>
          <w:szCs w:val="28"/>
          <w:lang w:bidi="ru-RU"/>
        </w:rPr>
        <w:t>.».</w:t>
      </w:r>
      <w:proofErr w:type="gramEnd"/>
    </w:p>
    <w:p w:rsidR="00826DE2" w:rsidRPr="00826DE2" w:rsidRDefault="00826DE2" w:rsidP="00826DE2">
      <w:pPr>
        <w:pStyle w:val="2"/>
        <w:shd w:val="clear" w:color="auto" w:fill="auto"/>
        <w:spacing w:before="0" w:after="0" w:line="240" w:lineRule="auto"/>
        <w:ind w:left="20" w:right="20" w:firstLine="860"/>
        <w:rPr>
          <w:rFonts w:ascii="Times New Roman" w:hAnsi="Times New Roman" w:cs="Times New Roman"/>
          <w:sz w:val="28"/>
          <w:szCs w:val="28"/>
        </w:rPr>
      </w:pPr>
      <w:r w:rsidRPr="00826DE2">
        <w:rPr>
          <w:rFonts w:ascii="Times New Roman" w:hAnsi="Times New Roman" w:cs="Times New Roman"/>
          <w:sz w:val="28"/>
          <w:szCs w:val="28"/>
        </w:rPr>
        <w:t>1.2. Приложение № 5 к Порядку изложить в редакции, согласно приложению  к настоящему постановлению.</w:t>
      </w:r>
    </w:p>
    <w:p w:rsidR="00826DE2" w:rsidRPr="00826DE2" w:rsidRDefault="00826DE2" w:rsidP="00826DE2">
      <w:pPr>
        <w:widowControl w:val="0"/>
        <w:ind w:firstLine="540"/>
        <w:jc w:val="both"/>
        <w:rPr>
          <w:sz w:val="28"/>
          <w:szCs w:val="28"/>
        </w:rPr>
      </w:pPr>
      <w:r w:rsidRPr="00826DE2">
        <w:rPr>
          <w:sz w:val="28"/>
          <w:szCs w:val="28"/>
        </w:rPr>
        <w:t xml:space="preserve">    2. Настоящее постановление вступает в силу со дня его подписания.</w:t>
      </w:r>
    </w:p>
    <w:p w:rsidR="00826DE2" w:rsidRPr="00826DE2" w:rsidRDefault="00826DE2" w:rsidP="00826DE2">
      <w:pPr>
        <w:widowControl w:val="0"/>
        <w:ind w:firstLine="540"/>
        <w:jc w:val="both"/>
        <w:rPr>
          <w:sz w:val="28"/>
          <w:szCs w:val="28"/>
        </w:rPr>
      </w:pPr>
      <w:r w:rsidRPr="00826DE2">
        <w:rPr>
          <w:sz w:val="28"/>
          <w:szCs w:val="28"/>
        </w:rPr>
        <w:t xml:space="preserve">    3. Положения, применяемые по кодам видам изменений 310 – 320 действуют до 31 декабря 2020 года включительно.</w:t>
      </w:r>
    </w:p>
    <w:p w:rsidR="00826DE2" w:rsidRPr="00826DE2" w:rsidRDefault="00826DE2" w:rsidP="00826DE2">
      <w:pPr>
        <w:widowControl w:val="0"/>
        <w:ind w:firstLine="540"/>
        <w:jc w:val="both"/>
        <w:rPr>
          <w:sz w:val="28"/>
          <w:szCs w:val="28"/>
        </w:rPr>
      </w:pPr>
      <w:r w:rsidRPr="00826DE2">
        <w:rPr>
          <w:sz w:val="28"/>
          <w:szCs w:val="28"/>
        </w:rPr>
        <w:t xml:space="preserve">    4. </w:t>
      </w:r>
      <w:proofErr w:type="gramStart"/>
      <w:r w:rsidRPr="00826DE2">
        <w:rPr>
          <w:sz w:val="28"/>
          <w:szCs w:val="28"/>
        </w:rPr>
        <w:t>Контроль за</w:t>
      </w:r>
      <w:proofErr w:type="gramEnd"/>
      <w:r w:rsidRPr="00826D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26DE2" w:rsidRPr="00826DE2" w:rsidRDefault="00826DE2" w:rsidP="00826DE2">
      <w:pPr>
        <w:ind w:firstLine="709"/>
        <w:jc w:val="both"/>
        <w:rPr>
          <w:sz w:val="28"/>
          <w:szCs w:val="28"/>
        </w:rPr>
      </w:pPr>
    </w:p>
    <w:p w:rsidR="00826DE2" w:rsidRDefault="00826DE2" w:rsidP="00826DE2">
      <w:pPr>
        <w:ind w:firstLine="709"/>
        <w:jc w:val="both"/>
        <w:rPr>
          <w:sz w:val="28"/>
          <w:szCs w:val="28"/>
        </w:rPr>
      </w:pPr>
    </w:p>
    <w:p w:rsidR="00DB77F6" w:rsidRPr="00826DE2" w:rsidRDefault="00DB77F6" w:rsidP="00826DE2">
      <w:pPr>
        <w:ind w:firstLine="709"/>
        <w:jc w:val="both"/>
        <w:rPr>
          <w:sz w:val="28"/>
          <w:szCs w:val="28"/>
        </w:rPr>
      </w:pPr>
    </w:p>
    <w:p w:rsidR="00826DE2" w:rsidRPr="00826DE2" w:rsidRDefault="00826DE2" w:rsidP="00826DE2">
      <w:pPr>
        <w:jc w:val="both"/>
        <w:rPr>
          <w:bCs/>
          <w:sz w:val="28"/>
          <w:szCs w:val="28"/>
        </w:rPr>
      </w:pPr>
      <w:r w:rsidRPr="00826DE2">
        <w:rPr>
          <w:bCs/>
          <w:sz w:val="28"/>
          <w:szCs w:val="28"/>
        </w:rPr>
        <w:t>Глава Администрации</w:t>
      </w:r>
    </w:p>
    <w:p w:rsidR="00826DE2" w:rsidRPr="00826DE2" w:rsidRDefault="00826DE2" w:rsidP="00826DE2">
      <w:pPr>
        <w:jc w:val="both"/>
        <w:rPr>
          <w:bCs/>
          <w:sz w:val="28"/>
          <w:szCs w:val="28"/>
        </w:rPr>
      </w:pPr>
      <w:r w:rsidRPr="00826DE2">
        <w:rPr>
          <w:bCs/>
          <w:sz w:val="28"/>
          <w:szCs w:val="28"/>
        </w:rPr>
        <w:t>Дегтевского сельского поселения                                                       В.П. Ручкин</w:t>
      </w:r>
    </w:p>
    <w:p w:rsidR="00077C95" w:rsidRDefault="00077C95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/>
    <w:p w:rsidR="00DB77F6" w:rsidRDefault="00DB77F6" w:rsidP="00DB77F6">
      <w:pPr>
        <w:pStyle w:val="1"/>
        <w:jc w:val="left"/>
        <w:rPr>
          <w:rFonts w:ascii="Times New Roman" w:hAnsi="Times New Roman"/>
          <w:b w:val="0"/>
          <w:spacing w:val="0"/>
          <w:sz w:val="20"/>
        </w:rPr>
      </w:pPr>
    </w:p>
    <w:p w:rsidR="00DB77F6" w:rsidRPr="00DB77F6" w:rsidRDefault="00DB77F6" w:rsidP="00DB77F6"/>
    <w:p w:rsidR="00DB77F6" w:rsidRDefault="00DB77F6" w:rsidP="00DB77F6">
      <w:pPr>
        <w:ind w:left="708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DB77F6" w:rsidRPr="00DB77F6" w:rsidRDefault="00DB77F6" w:rsidP="00DB77F6">
      <w:pPr>
        <w:ind w:left="7088"/>
        <w:jc w:val="center"/>
        <w:rPr>
          <w:bCs/>
          <w:sz w:val="28"/>
          <w:szCs w:val="28"/>
        </w:rPr>
      </w:pPr>
      <w:r w:rsidRPr="00DB77F6">
        <w:rPr>
          <w:bCs/>
          <w:sz w:val="28"/>
          <w:szCs w:val="28"/>
        </w:rPr>
        <w:t xml:space="preserve">к </w:t>
      </w:r>
      <w:hyperlink w:anchor="sub_0" w:history="1">
        <w:r w:rsidRPr="00DB77F6">
          <w:rPr>
            <w:bCs/>
            <w:sz w:val="28"/>
            <w:szCs w:val="28"/>
          </w:rPr>
          <w:t>постановлению</w:t>
        </w:r>
      </w:hyperlink>
    </w:p>
    <w:p w:rsidR="00DB77F6" w:rsidRPr="00DB77F6" w:rsidRDefault="00DB77F6" w:rsidP="00DB77F6">
      <w:pPr>
        <w:ind w:left="7088"/>
        <w:jc w:val="center"/>
        <w:rPr>
          <w:bCs/>
          <w:sz w:val="28"/>
          <w:szCs w:val="28"/>
        </w:rPr>
      </w:pPr>
      <w:r w:rsidRPr="00DB77F6">
        <w:rPr>
          <w:bCs/>
          <w:sz w:val="28"/>
          <w:szCs w:val="28"/>
        </w:rPr>
        <w:t>Администрации Дегтевского сельского поселения</w:t>
      </w:r>
    </w:p>
    <w:p w:rsidR="00DB77F6" w:rsidRPr="00DB77F6" w:rsidRDefault="00DB77F6" w:rsidP="00DB77F6">
      <w:pPr>
        <w:ind w:left="6804"/>
        <w:jc w:val="center"/>
        <w:rPr>
          <w:sz w:val="28"/>
          <w:szCs w:val="28"/>
        </w:rPr>
      </w:pPr>
      <w:r w:rsidRPr="00DB77F6">
        <w:rPr>
          <w:bCs/>
          <w:sz w:val="28"/>
          <w:szCs w:val="28"/>
        </w:rPr>
        <w:t>Миллеровского района</w:t>
      </w:r>
    </w:p>
    <w:p w:rsidR="00DB77F6" w:rsidRPr="00DB77F6" w:rsidRDefault="00DB77F6" w:rsidP="00DB77F6">
      <w:pPr>
        <w:tabs>
          <w:tab w:val="left" w:pos="6804"/>
        </w:tabs>
        <w:ind w:left="6804"/>
        <w:jc w:val="center"/>
        <w:rPr>
          <w:bCs/>
          <w:sz w:val="28"/>
          <w:szCs w:val="28"/>
        </w:rPr>
      </w:pPr>
      <w:r w:rsidRPr="00DB77F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13.04.2020</w:t>
      </w:r>
      <w:r w:rsidRPr="00DB77F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37</w:t>
      </w:r>
    </w:p>
    <w:p w:rsidR="00DB77F6" w:rsidRDefault="00DB77F6" w:rsidP="00DB77F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771" w:type="dxa"/>
        <w:tblLook w:val="04A0"/>
      </w:tblPr>
      <w:tblGrid>
        <w:gridCol w:w="2800"/>
      </w:tblGrid>
      <w:tr w:rsidR="00DB77F6" w:rsidRPr="00B455D2" w:rsidTr="00503FEC">
        <w:tc>
          <w:tcPr>
            <w:tcW w:w="3744" w:type="dxa"/>
          </w:tcPr>
          <w:p w:rsidR="00DB77F6" w:rsidRPr="00B455D2" w:rsidRDefault="00DB77F6" w:rsidP="00503FEC">
            <w:pPr>
              <w:pStyle w:val="ConsPlusNormal"/>
              <w:rPr>
                <w:sz w:val="22"/>
                <w:szCs w:val="22"/>
              </w:rPr>
            </w:pPr>
          </w:p>
          <w:p w:rsidR="00DB77F6" w:rsidRPr="00DB77F6" w:rsidRDefault="00DB77F6" w:rsidP="00503FEC">
            <w:pPr>
              <w:pStyle w:val="ConsPlusNormal"/>
              <w:jc w:val="right"/>
              <w:rPr>
                <w:b/>
              </w:rPr>
            </w:pPr>
            <w:r w:rsidRPr="00DB77F6">
              <w:rPr>
                <w:b/>
              </w:rPr>
              <w:t>«Приложение № 5</w:t>
            </w:r>
          </w:p>
          <w:p w:rsidR="00DB77F6" w:rsidRPr="00B455D2" w:rsidRDefault="00DB77F6" w:rsidP="00503FEC">
            <w:pPr>
              <w:tabs>
                <w:tab w:val="left" w:pos="8023"/>
              </w:tabs>
              <w:jc w:val="right"/>
              <w:rPr>
                <w:sz w:val="22"/>
                <w:szCs w:val="22"/>
              </w:rPr>
            </w:pPr>
            <w:r w:rsidRPr="00DB77F6">
              <w:rPr>
                <w:b/>
                <w:sz w:val="28"/>
                <w:szCs w:val="28"/>
              </w:rPr>
              <w:t>К Порядку</w:t>
            </w:r>
            <w:r w:rsidRPr="00B455D2">
              <w:rPr>
                <w:sz w:val="22"/>
                <w:szCs w:val="22"/>
              </w:rPr>
              <w:t xml:space="preserve"> </w:t>
            </w:r>
          </w:p>
        </w:tc>
      </w:tr>
    </w:tbl>
    <w:p w:rsidR="00DB77F6" w:rsidRPr="00B455D2" w:rsidRDefault="00DB77F6" w:rsidP="00DB77F6">
      <w:pPr>
        <w:tabs>
          <w:tab w:val="left" w:pos="8023"/>
        </w:tabs>
        <w:rPr>
          <w:sz w:val="22"/>
          <w:szCs w:val="22"/>
        </w:rPr>
      </w:pPr>
    </w:p>
    <w:p w:rsidR="00DB77F6" w:rsidRPr="00B455D2" w:rsidRDefault="00DB77F6" w:rsidP="00DB77F6">
      <w:pPr>
        <w:ind w:left="4860"/>
        <w:jc w:val="center"/>
        <w:rPr>
          <w:sz w:val="22"/>
          <w:szCs w:val="22"/>
        </w:rPr>
      </w:pPr>
    </w:p>
    <w:p w:rsidR="00DB77F6" w:rsidRPr="000939F1" w:rsidRDefault="00DB77F6" w:rsidP="00DB77F6">
      <w:pPr>
        <w:jc w:val="center"/>
        <w:rPr>
          <w:b/>
          <w:sz w:val="28"/>
          <w:szCs w:val="28"/>
        </w:rPr>
      </w:pPr>
      <w:r w:rsidRPr="00B455D2">
        <w:rPr>
          <w:b/>
          <w:sz w:val="28"/>
          <w:szCs w:val="28"/>
        </w:rPr>
        <w:t xml:space="preserve">Перечень источников изменений сводной бюджетной </w:t>
      </w:r>
      <w:r w:rsidRPr="000939F1">
        <w:rPr>
          <w:b/>
          <w:sz w:val="28"/>
          <w:szCs w:val="28"/>
        </w:rPr>
        <w:t xml:space="preserve">росписи бюджета Дегтевского сельского поселения Миллеровского района </w:t>
      </w:r>
    </w:p>
    <w:p w:rsidR="00DB77F6" w:rsidRPr="000939F1" w:rsidRDefault="00DB77F6" w:rsidP="00DB77F6">
      <w:pPr>
        <w:tabs>
          <w:tab w:val="left" w:pos="900"/>
        </w:tabs>
        <w:ind w:firstLine="720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8614"/>
      </w:tblGrid>
      <w:tr w:rsidR="00DB77F6" w:rsidRPr="00DB77F6" w:rsidTr="00DB77F6">
        <w:trPr>
          <w:trHeight w:val="322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Код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Вид изменений</w:t>
            </w:r>
          </w:p>
        </w:tc>
      </w:tr>
      <w:tr w:rsidR="00DB77F6" w:rsidRPr="00DB77F6" w:rsidTr="00DB77F6">
        <w:trPr>
          <w:trHeight w:val="1889"/>
        </w:trPr>
        <w:tc>
          <w:tcPr>
            <w:tcW w:w="9606" w:type="dxa"/>
            <w:gridSpan w:val="2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 в сводную бюджетную роспись бюджета Дегтевского сельского поселения Миллеровского района  на основании решения Собрания депутатов о внесении изменений в решение  о бюджете Дегтевского сельского поселения</w:t>
            </w:r>
            <w:r w:rsidRPr="00DB77F6">
              <w:rPr>
                <w:b/>
                <w:sz w:val="28"/>
                <w:szCs w:val="28"/>
              </w:rPr>
              <w:t xml:space="preserve"> </w:t>
            </w:r>
            <w:r w:rsidRPr="00DB77F6">
              <w:rPr>
                <w:sz w:val="28"/>
                <w:szCs w:val="28"/>
              </w:rPr>
              <w:t>Миллеровского района</w:t>
            </w:r>
          </w:p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DB77F6" w:rsidRPr="00DB77F6" w:rsidTr="00DB77F6">
        <w:trPr>
          <w:trHeight w:val="567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010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принятия решения о внесении изменений в решение о бюджете Дегтевского сельского поселения</w:t>
            </w:r>
            <w:r w:rsidRPr="00DB77F6">
              <w:rPr>
                <w:b/>
                <w:sz w:val="28"/>
                <w:szCs w:val="28"/>
              </w:rPr>
              <w:t xml:space="preserve"> </w:t>
            </w:r>
            <w:r w:rsidRPr="00DB77F6">
              <w:rPr>
                <w:sz w:val="28"/>
                <w:szCs w:val="28"/>
              </w:rPr>
              <w:t>Миллеровского района</w:t>
            </w:r>
          </w:p>
        </w:tc>
      </w:tr>
      <w:tr w:rsidR="00DB77F6" w:rsidRPr="00DB77F6" w:rsidTr="00DB77F6">
        <w:trPr>
          <w:trHeight w:val="1286"/>
        </w:trPr>
        <w:tc>
          <w:tcPr>
            <w:tcW w:w="9606" w:type="dxa"/>
            <w:gridSpan w:val="2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 в сводную бюджетную роспись бюджета Дегтевского сельского поселения Миллеровского района  и лимиты бюджетных обязательств в ходе исполнения бюджета Дегтевского сельского поселения</w:t>
            </w:r>
            <w:r w:rsidRPr="00DB77F6">
              <w:rPr>
                <w:b/>
                <w:sz w:val="28"/>
                <w:szCs w:val="28"/>
              </w:rPr>
              <w:t xml:space="preserve"> </w:t>
            </w:r>
            <w:r w:rsidRPr="00DB77F6">
              <w:rPr>
                <w:sz w:val="28"/>
                <w:szCs w:val="28"/>
              </w:rPr>
              <w:t>Миллеровского района (1)</w:t>
            </w:r>
          </w:p>
        </w:tc>
      </w:tr>
      <w:tr w:rsidR="00DB77F6" w:rsidRPr="00DB77F6" w:rsidTr="00DB77F6">
        <w:trPr>
          <w:trHeight w:val="543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020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DB77F6" w:rsidRPr="00DB77F6" w:rsidTr="00DB77F6">
        <w:trPr>
          <w:trHeight w:val="824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030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изменения функций и полномочий главных распорядителей, получателей бюджетных средств, а также в связи с передачей муниципального имущества</w:t>
            </w:r>
          </w:p>
        </w:tc>
      </w:tr>
      <w:tr w:rsidR="00DB77F6" w:rsidRPr="00DB77F6" w:rsidTr="00DB77F6">
        <w:trPr>
          <w:trHeight w:val="2472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lastRenderedPageBreak/>
              <w:t>040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proofErr w:type="gramStart"/>
            <w:r w:rsidRPr="00DB77F6">
              <w:rPr>
                <w:sz w:val="28"/>
                <w:szCs w:val="28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DB77F6">
              <w:rPr>
                <w:sz w:val="28"/>
                <w:szCs w:val="28"/>
              </w:rPr>
              <w:t xml:space="preserve"> Федерации, муниципальные контракты или соглашения о предоставлении субсидий на осуществление капитальных вложений</w:t>
            </w:r>
          </w:p>
        </w:tc>
      </w:tr>
      <w:tr w:rsidR="00DB77F6" w:rsidRPr="00DB77F6" w:rsidTr="00DB77F6">
        <w:trPr>
          <w:trHeight w:val="824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050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исполнения судебных актов, предусматривающих обращение взыскания на средства бюджета Дегтевского сельского поселения Миллеровского района</w:t>
            </w:r>
          </w:p>
        </w:tc>
      </w:tr>
      <w:tr w:rsidR="00DB77F6" w:rsidRPr="00DB77F6" w:rsidTr="00DB77F6">
        <w:trPr>
          <w:trHeight w:val="543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060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использования (перераспределения) средств резервного фонда Администрации Дегтевского сельского поселения</w:t>
            </w:r>
            <w:r w:rsidRPr="00DB77F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B77F6" w:rsidRPr="00DB77F6" w:rsidTr="00DB77F6">
        <w:trPr>
          <w:trHeight w:val="563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070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DB77F6" w:rsidRPr="00DB77F6" w:rsidTr="00DB77F6">
        <w:trPr>
          <w:trHeight w:val="113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080</w:t>
            </w:r>
          </w:p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DB77F6" w:rsidRPr="00DB77F6" w:rsidTr="00DB77F6">
        <w:trPr>
          <w:trHeight w:val="543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100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</w:tc>
      </w:tr>
      <w:tr w:rsidR="00DB77F6" w:rsidRPr="00DB77F6" w:rsidTr="00DB77F6">
        <w:trPr>
          <w:trHeight w:val="563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110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DB77F6" w:rsidRPr="00DB77F6" w:rsidTr="00DB77F6">
        <w:trPr>
          <w:trHeight w:val="1387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170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Дегтевского сельского поселения Миллеровского района, а также в случае сокращения (возврата при отсутствии потребности) указанных межбюджетных трансфертов</w:t>
            </w:r>
          </w:p>
        </w:tc>
      </w:tr>
      <w:tr w:rsidR="00DB77F6" w:rsidRPr="00DB77F6" w:rsidTr="00DB77F6">
        <w:trPr>
          <w:trHeight w:val="543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180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DB77F6" w:rsidRPr="00DB77F6" w:rsidTr="00DB77F6">
        <w:trPr>
          <w:trHeight w:val="1105"/>
        </w:trPr>
        <w:tc>
          <w:tcPr>
            <w:tcW w:w="992" w:type="dxa"/>
          </w:tcPr>
          <w:p w:rsidR="00DB77F6" w:rsidRPr="00DB77F6" w:rsidRDefault="00DB77F6" w:rsidP="00503FEC">
            <w:pPr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190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      </w:r>
          </w:p>
        </w:tc>
      </w:tr>
      <w:tr w:rsidR="00DB77F6" w:rsidRPr="00DB77F6" w:rsidTr="00DB77F6">
        <w:trPr>
          <w:trHeight w:val="1105"/>
        </w:trPr>
        <w:tc>
          <w:tcPr>
            <w:tcW w:w="992" w:type="dxa"/>
          </w:tcPr>
          <w:p w:rsidR="00DB77F6" w:rsidRPr="00DB77F6" w:rsidRDefault="00DB77F6" w:rsidP="00503FEC">
            <w:pPr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</w:t>
            </w:r>
            <w:proofErr w:type="gramStart"/>
            <w:r w:rsidRPr="00DB77F6">
              <w:rPr>
                <w:sz w:val="28"/>
                <w:szCs w:val="28"/>
              </w:rPr>
              <w:t>детализации целевой статьи расходов классификации расходов бюджета</w:t>
            </w:r>
            <w:proofErr w:type="gramEnd"/>
            <w:r w:rsidRPr="00DB77F6"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</w:p>
        </w:tc>
      </w:tr>
      <w:tr w:rsidR="00DB77F6" w:rsidRPr="00DB77F6" w:rsidTr="00DB77F6">
        <w:trPr>
          <w:trHeight w:val="1105"/>
        </w:trPr>
        <w:tc>
          <w:tcPr>
            <w:tcW w:w="992" w:type="dxa"/>
          </w:tcPr>
          <w:p w:rsidR="00DB77F6" w:rsidRPr="00DB77F6" w:rsidRDefault="00DB77F6" w:rsidP="00503FEC">
            <w:pPr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240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proofErr w:type="gramStart"/>
            <w:r w:rsidRPr="00DB77F6">
              <w:rPr>
                <w:sz w:val="28"/>
                <w:szCs w:val="28"/>
              </w:rPr>
              <w:t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Дегтевского сельского поселения Миллеровского района в пределах общего объема бюджетных ассигнований, предусмотренных главному распорядителю средств бюджета Дегтевского сельского поселения Миллеровского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противоречащих бюджетному законодательству</w:t>
            </w:r>
            <w:proofErr w:type="gramEnd"/>
          </w:p>
        </w:tc>
      </w:tr>
      <w:tr w:rsidR="00DB77F6" w:rsidRPr="00DB77F6" w:rsidTr="00DB77F6">
        <w:trPr>
          <w:trHeight w:val="1105"/>
        </w:trPr>
        <w:tc>
          <w:tcPr>
            <w:tcW w:w="992" w:type="dxa"/>
          </w:tcPr>
          <w:p w:rsidR="00DB77F6" w:rsidRPr="00DB77F6" w:rsidRDefault="00DB77F6" w:rsidP="00503FEC">
            <w:pPr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250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Дегтевского сельского поселения Миллеровского района</w:t>
            </w:r>
          </w:p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 xml:space="preserve">в пределах общего объема бюджетных ассигнований, предусмотренных главному распорядителю средств бюджета Дегтевского сельского поселения Миллеровского района, для </w:t>
            </w:r>
            <w:proofErr w:type="spellStart"/>
            <w:r w:rsidRPr="00DB77F6">
              <w:rPr>
                <w:sz w:val="28"/>
                <w:szCs w:val="28"/>
              </w:rPr>
              <w:t>софинансирования</w:t>
            </w:r>
            <w:proofErr w:type="spellEnd"/>
            <w:r w:rsidRPr="00DB77F6">
              <w:rPr>
                <w:sz w:val="28"/>
                <w:szCs w:val="28"/>
              </w:rPr>
              <w:t xml:space="preserve"> расходных обязательств в целях выполнения условий предоставления субсидий и иных межбюджетных трансфертов из федерального бюджета, не </w:t>
            </w:r>
            <w:proofErr w:type="gramStart"/>
            <w:r w:rsidRPr="00DB77F6">
              <w:rPr>
                <w:sz w:val="28"/>
                <w:szCs w:val="28"/>
              </w:rPr>
              <w:t>противоречащее</w:t>
            </w:r>
            <w:proofErr w:type="gramEnd"/>
            <w:r w:rsidRPr="00DB77F6">
              <w:rPr>
                <w:sz w:val="28"/>
                <w:szCs w:val="28"/>
              </w:rPr>
              <w:t xml:space="preserve"> бюджетному законодательству</w:t>
            </w:r>
          </w:p>
        </w:tc>
      </w:tr>
      <w:tr w:rsidR="00DB77F6" w:rsidRPr="00DB77F6" w:rsidTr="00DB77F6">
        <w:trPr>
          <w:trHeight w:val="1105"/>
        </w:trPr>
        <w:tc>
          <w:tcPr>
            <w:tcW w:w="992" w:type="dxa"/>
          </w:tcPr>
          <w:p w:rsidR="00DB77F6" w:rsidRPr="004753C6" w:rsidRDefault="00DB77F6" w:rsidP="00503FEC">
            <w:pPr>
              <w:pStyle w:val="2"/>
              <w:shd w:val="clear" w:color="auto" w:fill="auto"/>
              <w:spacing w:before="0" w:after="0" w:line="276" w:lineRule="auto"/>
              <w:ind w:left="180"/>
              <w:jc w:val="left"/>
              <w:rPr>
                <w:sz w:val="28"/>
                <w:szCs w:val="28"/>
              </w:rPr>
            </w:pPr>
            <w:r w:rsidRPr="00041456">
              <w:rPr>
                <w:rStyle w:val="105pt0pt"/>
                <w:rFonts w:eastAsiaTheme="minorHAnsi"/>
                <w:sz w:val="28"/>
                <w:szCs w:val="28"/>
              </w:rPr>
              <w:t>310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pStyle w:val="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1456">
              <w:rPr>
                <w:rStyle w:val="105pt0pt"/>
                <w:rFonts w:eastAsiaTheme="minorHAnsi"/>
                <w:sz w:val="28"/>
                <w:szCs w:val="28"/>
              </w:rPr>
              <w:t xml:space="preserve">изменения, вносимые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041456">
              <w:rPr>
                <w:rStyle w:val="105pt0pt"/>
                <w:rFonts w:eastAsiaTheme="minorHAnsi"/>
                <w:sz w:val="28"/>
                <w:szCs w:val="28"/>
              </w:rPr>
              <w:t>коронавирусной</w:t>
            </w:r>
            <w:proofErr w:type="spellEnd"/>
            <w:r w:rsidRPr="00041456">
              <w:rPr>
                <w:rStyle w:val="105pt0pt"/>
                <w:rFonts w:eastAsiaTheme="minorHAnsi"/>
                <w:sz w:val="28"/>
                <w:szCs w:val="28"/>
              </w:rPr>
              <w:t xml:space="preserve"> инфекции, а также на иные цели, определенные местной </w:t>
            </w:r>
            <w:r w:rsidR="00E17CD4" w:rsidRPr="00041456">
              <w:rPr>
                <w:rStyle w:val="105pt0pt"/>
                <w:rFonts w:eastAsiaTheme="minorHAnsi"/>
                <w:sz w:val="28"/>
                <w:szCs w:val="28"/>
              </w:rPr>
              <w:t>администрацией</w:t>
            </w:r>
          </w:p>
        </w:tc>
      </w:tr>
      <w:tr w:rsidR="00DB77F6" w:rsidRPr="00DB77F6" w:rsidTr="00DB77F6">
        <w:trPr>
          <w:trHeight w:val="624"/>
        </w:trPr>
        <w:tc>
          <w:tcPr>
            <w:tcW w:w="992" w:type="dxa"/>
          </w:tcPr>
          <w:p w:rsidR="00DB77F6" w:rsidRPr="004753C6" w:rsidRDefault="00DB77F6" w:rsidP="00503FEC">
            <w:pPr>
              <w:pStyle w:val="2"/>
              <w:shd w:val="clear" w:color="auto" w:fill="auto"/>
              <w:spacing w:before="0" w:after="0" w:line="276" w:lineRule="auto"/>
              <w:ind w:left="180"/>
              <w:jc w:val="left"/>
              <w:rPr>
                <w:sz w:val="28"/>
                <w:szCs w:val="28"/>
              </w:rPr>
            </w:pPr>
            <w:r w:rsidRPr="00041456">
              <w:rPr>
                <w:rStyle w:val="105pt0pt"/>
                <w:rFonts w:eastAsiaTheme="minorHAnsi"/>
                <w:sz w:val="28"/>
                <w:szCs w:val="28"/>
              </w:rPr>
              <w:t>320</w:t>
            </w:r>
          </w:p>
        </w:tc>
        <w:tc>
          <w:tcPr>
            <w:tcW w:w="8614" w:type="dxa"/>
          </w:tcPr>
          <w:p w:rsidR="00DB77F6" w:rsidRPr="004753C6" w:rsidRDefault="00DB77F6" w:rsidP="00503FEC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041456">
              <w:rPr>
                <w:rStyle w:val="105pt0pt"/>
                <w:rFonts w:eastAsiaTheme="minorHAnsi"/>
                <w:sz w:val="28"/>
                <w:szCs w:val="28"/>
              </w:rPr>
              <w:t>изменения, вносимые в случае получения дотаций из других бюджетов бюджетной системы Российской Федерации</w:t>
            </w:r>
          </w:p>
        </w:tc>
      </w:tr>
      <w:tr w:rsidR="00DB77F6" w:rsidRPr="00DB77F6" w:rsidTr="00DB77F6">
        <w:trPr>
          <w:trHeight w:val="1286"/>
        </w:trPr>
        <w:tc>
          <w:tcPr>
            <w:tcW w:w="9606" w:type="dxa"/>
            <w:gridSpan w:val="2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 в лимиты бюджетных обязательств в ходе исполнения бюджета Дегтевского сельского поселения Миллеровского района</w:t>
            </w:r>
          </w:p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DB77F6" w:rsidRPr="00DB77F6" w:rsidTr="00DB77F6">
        <w:trPr>
          <w:trHeight w:val="543"/>
        </w:trPr>
        <w:tc>
          <w:tcPr>
            <w:tcW w:w="992" w:type="dxa"/>
          </w:tcPr>
          <w:p w:rsidR="00DB77F6" w:rsidRPr="00DB77F6" w:rsidRDefault="00DB77F6" w:rsidP="00503FEC">
            <w:pPr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160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DB77F6" w:rsidRPr="00DB77F6" w:rsidTr="00DB77F6">
        <w:trPr>
          <w:trHeight w:val="261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200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доведение лимитов бюджетных обязательств</w:t>
            </w:r>
          </w:p>
        </w:tc>
      </w:tr>
      <w:tr w:rsidR="00DB77F6" w:rsidRPr="00DB77F6" w:rsidTr="00DB77F6">
        <w:trPr>
          <w:trHeight w:val="261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210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уменьшение лимитов бюджетных обязательств</w:t>
            </w:r>
          </w:p>
        </w:tc>
      </w:tr>
      <w:tr w:rsidR="00DB77F6" w:rsidRPr="00DB77F6" w:rsidTr="00DB77F6">
        <w:trPr>
          <w:trHeight w:val="281"/>
        </w:trPr>
        <w:tc>
          <w:tcPr>
            <w:tcW w:w="992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220</w:t>
            </w:r>
          </w:p>
        </w:tc>
        <w:tc>
          <w:tcPr>
            <w:tcW w:w="8614" w:type="dxa"/>
          </w:tcPr>
          <w:p w:rsidR="00DB77F6" w:rsidRPr="00DB77F6" w:rsidRDefault="00DB77F6" w:rsidP="00503FEC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восстановление лимитов бюджетных обязательств</w:t>
            </w:r>
          </w:p>
        </w:tc>
      </w:tr>
    </w:tbl>
    <w:p w:rsidR="00DB77F6" w:rsidRPr="000939F1" w:rsidRDefault="00DB77F6" w:rsidP="00DB77F6">
      <w:pPr>
        <w:tabs>
          <w:tab w:val="left" w:pos="900"/>
        </w:tabs>
        <w:rPr>
          <w:sz w:val="28"/>
          <w:szCs w:val="28"/>
        </w:rPr>
      </w:pPr>
    </w:p>
    <w:tbl>
      <w:tblPr>
        <w:tblW w:w="9752" w:type="dxa"/>
        <w:tblInd w:w="-176" w:type="dxa"/>
        <w:tblLook w:val="04A0"/>
      </w:tblPr>
      <w:tblGrid>
        <w:gridCol w:w="9752"/>
      </w:tblGrid>
      <w:tr w:rsidR="00DB77F6" w:rsidRPr="000939F1" w:rsidTr="00DB77F6">
        <w:trPr>
          <w:trHeight w:val="425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7F6" w:rsidRPr="000939F1" w:rsidRDefault="00DB77F6" w:rsidP="00503FEC">
            <w:pPr>
              <w:jc w:val="both"/>
              <w:rPr>
                <w:sz w:val="28"/>
                <w:szCs w:val="28"/>
              </w:rPr>
            </w:pPr>
            <w:proofErr w:type="spellStart"/>
            <w:r w:rsidRPr="000939F1">
              <w:rPr>
                <w:sz w:val="28"/>
                <w:szCs w:val="28"/>
              </w:rPr>
              <w:t>Справочно</w:t>
            </w:r>
            <w:proofErr w:type="spellEnd"/>
            <w:r w:rsidRPr="000939F1">
              <w:rPr>
                <w:sz w:val="28"/>
                <w:szCs w:val="28"/>
              </w:rPr>
              <w:t>:</w:t>
            </w:r>
          </w:p>
        </w:tc>
      </w:tr>
      <w:tr w:rsidR="00DB77F6" w:rsidRPr="00DB77F6" w:rsidTr="00DB77F6">
        <w:trPr>
          <w:trHeight w:val="1093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в случае присвоения (изменения) показателям сводной бюджетной росписи расходов бюджета Дегтевского сельского поселения Миллеровского района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бюджета Дегтевского сельского поселения Миллеровского района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DB77F6" w:rsidRPr="00DB77F6" w:rsidRDefault="00DB77F6" w:rsidP="00DB77F6">
      <w:pPr>
        <w:rPr>
          <w:sz w:val="28"/>
          <w:szCs w:val="28"/>
        </w:rPr>
      </w:pPr>
    </w:p>
    <w:tbl>
      <w:tblPr>
        <w:tblW w:w="9688" w:type="dxa"/>
        <w:tblInd w:w="-176" w:type="dxa"/>
        <w:tblLook w:val="04A0"/>
      </w:tblPr>
      <w:tblGrid>
        <w:gridCol w:w="9688"/>
      </w:tblGrid>
      <w:tr w:rsidR="00DB77F6" w:rsidRPr="00DB77F6" w:rsidTr="00DB77F6">
        <w:trPr>
          <w:trHeight w:val="959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</w:p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 xml:space="preserve">(1) Уменьшение бюджетных ассигнований, предусмотренных на исполнение публичных нормативных обязательств и обслуживание муниципального долга, в целях увеличения иных бюджетных ассигнований осуществляется на основании внесения изменений в решение о бюджете </w:t>
            </w:r>
            <w:r w:rsidR="00EA5EAA">
              <w:rPr>
                <w:sz w:val="28"/>
                <w:szCs w:val="28"/>
              </w:rPr>
              <w:t>Дегтевского сельского поселения Миллеровского района</w:t>
            </w:r>
          </w:p>
        </w:tc>
      </w:tr>
      <w:tr w:rsidR="00DB77F6" w:rsidRPr="00DB77F6" w:rsidTr="00DB77F6">
        <w:trPr>
          <w:trHeight w:val="612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r w:rsidRPr="00DB77F6">
              <w:rPr>
                <w:sz w:val="28"/>
                <w:szCs w:val="28"/>
              </w:rPr>
              <w:t>(2)   применяется в случае принятия решения Собрания депутатов о бюджете</w:t>
            </w:r>
            <w:r w:rsidR="00EA5EAA"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DB77F6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</w:tr>
      <w:tr w:rsidR="00DB77F6" w:rsidRPr="00DB77F6" w:rsidTr="00DB77F6">
        <w:trPr>
          <w:trHeight w:val="591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77F6" w:rsidRPr="00DB77F6" w:rsidRDefault="00DB77F6" w:rsidP="00503FEC">
            <w:pPr>
              <w:jc w:val="both"/>
              <w:rPr>
                <w:sz w:val="28"/>
                <w:szCs w:val="28"/>
              </w:rPr>
            </w:pPr>
            <w:bookmarkStart w:id="1" w:name="RANGE!A39"/>
            <w:r w:rsidRPr="00DB77F6">
              <w:rPr>
                <w:sz w:val="28"/>
                <w:szCs w:val="28"/>
              </w:rPr>
              <w:t>(3)   показатели сводной бюджетной росписи бюджета могут быть изменены в пределах 100 процентов</w:t>
            </w:r>
            <w:bookmarkEnd w:id="1"/>
            <w:r w:rsidR="00EA5EAA">
              <w:rPr>
                <w:sz w:val="28"/>
                <w:szCs w:val="28"/>
              </w:rPr>
              <w:t>».</w:t>
            </w:r>
          </w:p>
        </w:tc>
      </w:tr>
    </w:tbl>
    <w:p w:rsidR="00DB77F6" w:rsidRPr="00E9591F" w:rsidRDefault="00DB77F6" w:rsidP="00DB77F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B77F6" w:rsidRDefault="00DB77F6"/>
    <w:sectPr w:rsidR="00DB77F6" w:rsidSect="0007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DE2"/>
    <w:rsid w:val="000441A8"/>
    <w:rsid w:val="00077C95"/>
    <w:rsid w:val="000D11E7"/>
    <w:rsid w:val="0010358E"/>
    <w:rsid w:val="001C5FDA"/>
    <w:rsid w:val="002959C0"/>
    <w:rsid w:val="002E7D6D"/>
    <w:rsid w:val="002F2645"/>
    <w:rsid w:val="00313667"/>
    <w:rsid w:val="003822C2"/>
    <w:rsid w:val="003A1928"/>
    <w:rsid w:val="00401EE1"/>
    <w:rsid w:val="00417CD7"/>
    <w:rsid w:val="0044663E"/>
    <w:rsid w:val="00456D10"/>
    <w:rsid w:val="005574C5"/>
    <w:rsid w:val="00567C2D"/>
    <w:rsid w:val="00656484"/>
    <w:rsid w:val="0067355B"/>
    <w:rsid w:val="006F60FD"/>
    <w:rsid w:val="007140C3"/>
    <w:rsid w:val="007151FE"/>
    <w:rsid w:val="00826DE2"/>
    <w:rsid w:val="00861B97"/>
    <w:rsid w:val="00874E51"/>
    <w:rsid w:val="0096160E"/>
    <w:rsid w:val="009D01A5"/>
    <w:rsid w:val="009F1A00"/>
    <w:rsid w:val="00A16B4C"/>
    <w:rsid w:val="00A51231"/>
    <w:rsid w:val="00A60E5B"/>
    <w:rsid w:val="00B271C5"/>
    <w:rsid w:val="00B80452"/>
    <w:rsid w:val="00B87A6F"/>
    <w:rsid w:val="00BE258D"/>
    <w:rsid w:val="00C0334A"/>
    <w:rsid w:val="00C14713"/>
    <w:rsid w:val="00C30130"/>
    <w:rsid w:val="00C41415"/>
    <w:rsid w:val="00C96613"/>
    <w:rsid w:val="00CB6942"/>
    <w:rsid w:val="00D001C1"/>
    <w:rsid w:val="00D4042B"/>
    <w:rsid w:val="00D747BC"/>
    <w:rsid w:val="00DB3780"/>
    <w:rsid w:val="00DB77F6"/>
    <w:rsid w:val="00DC6EED"/>
    <w:rsid w:val="00E17CD4"/>
    <w:rsid w:val="00E61427"/>
    <w:rsid w:val="00EA5EAA"/>
    <w:rsid w:val="00F67493"/>
    <w:rsid w:val="00F74B75"/>
    <w:rsid w:val="00F95592"/>
    <w:rsid w:val="00FA3EF6"/>
    <w:rsid w:val="00FB32B4"/>
    <w:rsid w:val="00FC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DE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DE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Normal">
    <w:name w:val="ConsPlusNormal"/>
    <w:rsid w:val="00826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Основной текст 23"/>
    <w:basedOn w:val="a"/>
    <w:rsid w:val="00826DE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nformat">
    <w:name w:val="ConsNonformat"/>
    <w:rsid w:val="0082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a3">
    <w:name w:val="Основной текст_"/>
    <w:basedOn w:val="a0"/>
    <w:link w:val="2"/>
    <w:rsid w:val="00826DE2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3"/>
    <w:rsid w:val="00826DE2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105pt0pt">
    <w:name w:val="Основной текст + 10;5 pt;Интервал 0 pt"/>
    <w:basedOn w:val="a3"/>
    <w:rsid w:val="00DB77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4</cp:revision>
  <dcterms:created xsi:type="dcterms:W3CDTF">2020-04-13T08:46:00Z</dcterms:created>
  <dcterms:modified xsi:type="dcterms:W3CDTF">2020-04-14T11:12:00Z</dcterms:modified>
</cp:coreProperties>
</file>