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AA" w:rsidRDefault="001447AA" w:rsidP="001447A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7B321A" w:rsidRDefault="007B321A" w:rsidP="00FF7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ОБРАЗОВАНИЕ</w:t>
      </w:r>
    </w:p>
    <w:p w:rsidR="007B321A" w:rsidRDefault="007B321A" w:rsidP="00FF7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Дегтевское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Pr="00D73521" w:rsidRDefault="007B321A" w:rsidP="00FF7E26">
      <w:pPr>
        <w:jc w:val="center"/>
        <w:rPr>
          <w:b/>
          <w:sz w:val="36"/>
          <w:szCs w:val="36"/>
        </w:rPr>
      </w:pPr>
      <w:r w:rsidRPr="00D73521">
        <w:rPr>
          <w:b/>
          <w:sz w:val="36"/>
          <w:szCs w:val="36"/>
        </w:rPr>
        <w:t>ОТЧЕТ</w:t>
      </w:r>
    </w:p>
    <w:p w:rsidR="00D73521" w:rsidRPr="00D73521" w:rsidRDefault="00D73521" w:rsidP="00FF7E26">
      <w:pPr>
        <w:jc w:val="center"/>
        <w:rPr>
          <w:b/>
          <w:sz w:val="32"/>
          <w:szCs w:val="32"/>
        </w:rPr>
      </w:pPr>
      <w:r w:rsidRPr="00D73521">
        <w:rPr>
          <w:b/>
          <w:sz w:val="32"/>
          <w:szCs w:val="32"/>
        </w:rPr>
        <w:t>г</w:t>
      </w:r>
      <w:r w:rsidR="007B321A" w:rsidRPr="00D73521">
        <w:rPr>
          <w:b/>
          <w:sz w:val="32"/>
          <w:szCs w:val="32"/>
        </w:rPr>
        <w:t xml:space="preserve">лавы Администрации Дегтевского сельского поселения </w:t>
      </w:r>
    </w:p>
    <w:p w:rsidR="007B321A" w:rsidRPr="00D73521" w:rsidRDefault="007B321A" w:rsidP="00FF7E26">
      <w:pPr>
        <w:jc w:val="center"/>
        <w:rPr>
          <w:b/>
          <w:sz w:val="32"/>
          <w:szCs w:val="32"/>
        </w:rPr>
      </w:pPr>
      <w:r w:rsidRPr="00D73521">
        <w:rPr>
          <w:b/>
          <w:sz w:val="32"/>
          <w:szCs w:val="32"/>
        </w:rPr>
        <w:t>Ручкина Владимира Петровича</w:t>
      </w:r>
    </w:p>
    <w:p w:rsidR="00D73521" w:rsidRPr="00D73521" w:rsidRDefault="00D73521" w:rsidP="00FF7E26">
      <w:pPr>
        <w:jc w:val="center"/>
        <w:rPr>
          <w:b/>
          <w:sz w:val="32"/>
          <w:szCs w:val="32"/>
        </w:rPr>
      </w:pPr>
      <w:r w:rsidRPr="00D73521">
        <w:rPr>
          <w:b/>
          <w:sz w:val="32"/>
          <w:szCs w:val="32"/>
        </w:rPr>
        <w:t>о</w:t>
      </w:r>
      <w:r w:rsidR="007B321A" w:rsidRPr="00D73521">
        <w:rPr>
          <w:b/>
          <w:sz w:val="32"/>
          <w:szCs w:val="32"/>
        </w:rPr>
        <w:t xml:space="preserve"> деятельности Администрации Дегтевского сельского поселения </w:t>
      </w:r>
    </w:p>
    <w:p w:rsidR="007B321A" w:rsidRPr="00D73521" w:rsidRDefault="007B321A" w:rsidP="00FF7E26">
      <w:pPr>
        <w:jc w:val="center"/>
        <w:rPr>
          <w:b/>
          <w:sz w:val="32"/>
          <w:szCs w:val="32"/>
        </w:rPr>
      </w:pPr>
      <w:r w:rsidRPr="00D73521">
        <w:rPr>
          <w:b/>
          <w:sz w:val="32"/>
          <w:szCs w:val="32"/>
        </w:rPr>
        <w:t>за первое полугодие 2019 года</w:t>
      </w:r>
    </w:p>
    <w:p w:rsidR="007B321A" w:rsidRPr="00D73521" w:rsidRDefault="007B321A" w:rsidP="00FF7E26">
      <w:pPr>
        <w:jc w:val="center"/>
        <w:rPr>
          <w:b/>
          <w:sz w:val="32"/>
          <w:szCs w:val="32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D73521" w:rsidRDefault="00D73521" w:rsidP="00FF7E26">
      <w:pPr>
        <w:jc w:val="center"/>
        <w:rPr>
          <w:b/>
          <w:sz w:val="28"/>
          <w:szCs w:val="28"/>
        </w:rPr>
      </w:pPr>
    </w:p>
    <w:p w:rsidR="00D73521" w:rsidRDefault="00D73521" w:rsidP="00FF7E26">
      <w:pPr>
        <w:jc w:val="center"/>
        <w:rPr>
          <w:b/>
          <w:sz w:val="28"/>
          <w:szCs w:val="28"/>
        </w:rPr>
      </w:pPr>
    </w:p>
    <w:p w:rsidR="00D73521" w:rsidRDefault="00D73521" w:rsidP="00FF7E26">
      <w:pPr>
        <w:jc w:val="center"/>
        <w:rPr>
          <w:b/>
          <w:sz w:val="28"/>
          <w:szCs w:val="28"/>
        </w:rPr>
      </w:pPr>
    </w:p>
    <w:p w:rsidR="00D73521" w:rsidRDefault="00D73521" w:rsidP="00FF7E26">
      <w:pPr>
        <w:jc w:val="center"/>
        <w:rPr>
          <w:b/>
          <w:sz w:val="28"/>
          <w:szCs w:val="28"/>
        </w:rPr>
      </w:pPr>
    </w:p>
    <w:p w:rsidR="00D73521" w:rsidRDefault="00D73521" w:rsidP="00FF7E26">
      <w:pPr>
        <w:jc w:val="center"/>
        <w:rPr>
          <w:b/>
          <w:sz w:val="28"/>
          <w:szCs w:val="28"/>
        </w:rPr>
      </w:pPr>
    </w:p>
    <w:p w:rsidR="00D73521" w:rsidRDefault="00D73521" w:rsidP="00FF7E26">
      <w:pPr>
        <w:jc w:val="center"/>
        <w:rPr>
          <w:b/>
          <w:sz w:val="28"/>
          <w:szCs w:val="28"/>
        </w:rPr>
      </w:pPr>
    </w:p>
    <w:p w:rsidR="00D73521" w:rsidRDefault="00D73521" w:rsidP="00FF7E26">
      <w:pPr>
        <w:jc w:val="center"/>
        <w:rPr>
          <w:b/>
          <w:sz w:val="28"/>
          <w:szCs w:val="28"/>
        </w:rPr>
      </w:pPr>
    </w:p>
    <w:p w:rsidR="00D73521" w:rsidRDefault="00D73521" w:rsidP="00FF7E26">
      <w:pPr>
        <w:jc w:val="center"/>
        <w:rPr>
          <w:b/>
          <w:sz w:val="28"/>
          <w:szCs w:val="28"/>
        </w:rPr>
      </w:pPr>
    </w:p>
    <w:p w:rsidR="00D73521" w:rsidRDefault="00D73521" w:rsidP="00FF7E26">
      <w:pPr>
        <w:jc w:val="center"/>
        <w:rPr>
          <w:b/>
          <w:sz w:val="28"/>
          <w:szCs w:val="28"/>
        </w:rPr>
      </w:pPr>
    </w:p>
    <w:p w:rsidR="00D73521" w:rsidRDefault="00D73521" w:rsidP="00FF7E26">
      <w:pPr>
        <w:jc w:val="center"/>
        <w:rPr>
          <w:b/>
          <w:sz w:val="28"/>
          <w:szCs w:val="28"/>
        </w:rPr>
      </w:pPr>
    </w:p>
    <w:p w:rsidR="00D73521" w:rsidRDefault="00D73521" w:rsidP="00FF7E26">
      <w:pPr>
        <w:jc w:val="center"/>
        <w:rPr>
          <w:b/>
          <w:sz w:val="28"/>
          <w:szCs w:val="28"/>
        </w:rPr>
      </w:pPr>
    </w:p>
    <w:p w:rsidR="00D73521" w:rsidRDefault="00D73521" w:rsidP="00D73521">
      <w:pPr>
        <w:rPr>
          <w:b/>
          <w:sz w:val="28"/>
          <w:szCs w:val="28"/>
        </w:rPr>
      </w:pPr>
      <w:r>
        <w:rPr>
          <w:b/>
          <w:sz w:val="28"/>
          <w:szCs w:val="28"/>
        </w:rPr>
        <w:t>18 июля 2019 года.</w:t>
      </w:r>
    </w:p>
    <w:p w:rsidR="00D73521" w:rsidRDefault="00D73521" w:rsidP="00D73521">
      <w:pPr>
        <w:rPr>
          <w:b/>
          <w:sz w:val="28"/>
          <w:szCs w:val="28"/>
        </w:rPr>
      </w:pPr>
    </w:p>
    <w:p w:rsidR="00D73521" w:rsidRDefault="00D73521" w:rsidP="00D73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рай-Воронец</w:t>
      </w: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7B321A" w:rsidRPr="00D73521" w:rsidRDefault="00D73521" w:rsidP="00FF7E26">
      <w:pPr>
        <w:jc w:val="center"/>
        <w:rPr>
          <w:sz w:val="28"/>
          <w:szCs w:val="28"/>
        </w:rPr>
      </w:pPr>
      <w:r w:rsidRPr="00D73521">
        <w:rPr>
          <w:sz w:val="28"/>
          <w:szCs w:val="28"/>
        </w:rPr>
        <w:t>Добрый день уважаемые жители, гости, коллеги!</w:t>
      </w:r>
    </w:p>
    <w:p w:rsidR="007B321A" w:rsidRDefault="007B321A" w:rsidP="00FF7E26">
      <w:pPr>
        <w:jc w:val="center"/>
        <w:rPr>
          <w:b/>
          <w:sz w:val="28"/>
          <w:szCs w:val="28"/>
        </w:rPr>
      </w:pPr>
    </w:p>
    <w:p w:rsidR="00F51D6B" w:rsidRDefault="00F51D6B" w:rsidP="00F51D6B">
      <w:pPr>
        <w:jc w:val="both"/>
        <w:rPr>
          <w:sz w:val="28"/>
          <w:szCs w:val="28"/>
        </w:rPr>
      </w:pPr>
    </w:p>
    <w:p w:rsidR="00672BEE" w:rsidRDefault="00672BEE" w:rsidP="00F51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Сегодня, согласно графика проведения отчетных собраний глав администраций поселений о проделанной работе за 1 полугодие 2019 года, утвержденного главой Милле</w:t>
      </w:r>
      <w:r w:rsidR="00D73521">
        <w:rPr>
          <w:sz w:val="28"/>
          <w:szCs w:val="28"/>
        </w:rPr>
        <w:t>р</w:t>
      </w:r>
      <w:r>
        <w:rPr>
          <w:sz w:val="28"/>
          <w:szCs w:val="28"/>
        </w:rPr>
        <w:t>овского района В.С.Макаренко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роводится отчет главы администрации Дегтевского </w:t>
      </w:r>
      <w:r w:rsidR="00D73521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В.П.Ручкина.</w:t>
      </w:r>
    </w:p>
    <w:p w:rsidR="00672BEE" w:rsidRDefault="00672BEE" w:rsidP="00F51D6B">
      <w:pPr>
        <w:ind w:firstLine="709"/>
        <w:jc w:val="both"/>
        <w:rPr>
          <w:sz w:val="28"/>
          <w:szCs w:val="28"/>
        </w:rPr>
      </w:pPr>
    </w:p>
    <w:p w:rsidR="00D73521" w:rsidRPr="005011CA" w:rsidRDefault="00D73521" w:rsidP="00D73521">
      <w:pPr>
        <w:jc w:val="both"/>
        <w:rPr>
          <w:sz w:val="28"/>
          <w:szCs w:val="28"/>
        </w:rPr>
      </w:pPr>
      <w:r w:rsidRPr="005011CA">
        <w:rPr>
          <w:sz w:val="28"/>
          <w:szCs w:val="28"/>
        </w:rPr>
        <w:t xml:space="preserve">         И перед тем, как начать отчет, мне бы хотелось выразить слова благодарности всем тем, кто оказывал и продолжает оказывать помощь сельской администрации в решении различных вопросов.</w:t>
      </w:r>
    </w:p>
    <w:p w:rsidR="00D73521" w:rsidRPr="005011CA" w:rsidRDefault="00D73521" w:rsidP="00D73521">
      <w:pPr>
        <w:jc w:val="both"/>
        <w:rPr>
          <w:sz w:val="28"/>
          <w:szCs w:val="28"/>
        </w:rPr>
      </w:pPr>
      <w:r w:rsidRPr="005011CA">
        <w:rPr>
          <w:sz w:val="28"/>
          <w:szCs w:val="28"/>
        </w:rPr>
        <w:t xml:space="preserve">         Как и в прошлые годы, деятельность Администрации </w:t>
      </w:r>
      <w:r>
        <w:rPr>
          <w:sz w:val="28"/>
          <w:szCs w:val="28"/>
        </w:rPr>
        <w:t>Дегтевского</w:t>
      </w:r>
      <w:r w:rsidRPr="005011CA">
        <w:rPr>
          <w:sz w:val="28"/>
          <w:szCs w:val="28"/>
        </w:rPr>
        <w:t xml:space="preserve"> сельского поселения осуществляется в соответствии Федеральным и Областным законодательством,  Уставом муниципального образования «</w:t>
      </w:r>
      <w:proofErr w:type="spellStart"/>
      <w:r>
        <w:rPr>
          <w:sz w:val="28"/>
          <w:szCs w:val="28"/>
        </w:rPr>
        <w:t>Дегтевское</w:t>
      </w:r>
      <w:proofErr w:type="spellEnd"/>
      <w:r w:rsidRPr="005011CA">
        <w:rPr>
          <w:sz w:val="28"/>
          <w:szCs w:val="28"/>
        </w:rPr>
        <w:t xml:space="preserve"> сельское  поселение», долгосрочными целевыми программами,  нормативно-правовыми актами поселения. В своей работе администрация придерживается принципиальной позиции открытости, доступности администрации для жителей поселения.</w:t>
      </w:r>
    </w:p>
    <w:p w:rsidR="00D73521" w:rsidRPr="005011CA" w:rsidRDefault="00D73521" w:rsidP="00D73521">
      <w:pPr>
        <w:jc w:val="both"/>
        <w:rPr>
          <w:sz w:val="28"/>
          <w:szCs w:val="28"/>
        </w:rPr>
      </w:pPr>
      <w:r w:rsidRPr="005011CA">
        <w:rPr>
          <w:sz w:val="28"/>
          <w:szCs w:val="28"/>
        </w:rPr>
        <w:tab/>
        <w:t xml:space="preserve">Основной целью социально-экономического развития </w:t>
      </w:r>
      <w:r>
        <w:rPr>
          <w:sz w:val="28"/>
          <w:szCs w:val="28"/>
        </w:rPr>
        <w:t>Дегтевского</w:t>
      </w:r>
      <w:r w:rsidRPr="005011CA">
        <w:rPr>
          <w:sz w:val="28"/>
          <w:szCs w:val="28"/>
        </w:rPr>
        <w:t xml:space="preserve"> сельского поселения является создание условий для увеличения продолжительности жизни людей, прироста населения, повышения его благосостояния, улучшения условий благоустройства поселения, развития инфраструктуры поселения. </w:t>
      </w:r>
    </w:p>
    <w:p w:rsidR="00D73521" w:rsidRDefault="00D73521" w:rsidP="00F51D6B">
      <w:pPr>
        <w:ind w:firstLine="709"/>
        <w:jc w:val="both"/>
        <w:rPr>
          <w:sz w:val="28"/>
          <w:szCs w:val="28"/>
        </w:rPr>
      </w:pPr>
    </w:p>
    <w:p w:rsidR="00672BEE" w:rsidRDefault="00672BEE" w:rsidP="00F51D6B">
      <w:pPr>
        <w:ind w:firstLine="709"/>
        <w:jc w:val="both"/>
        <w:rPr>
          <w:sz w:val="28"/>
          <w:szCs w:val="28"/>
        </w:rPr>
      </w:pPr>
    </w:p>
    <w:p w:rsidR="00F51D6B" w:rsidRDefault="00F51D6B" w:rsidP="00F51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Дегтевского сельского поселения расположены д</w:t>
      </w:r>
      <w:r w:rsidR="00672BEE">
        <w:rPr>
          <w:sz w:val="28"/>
          <w:szCs w:val="28"/>
        </w:rPr>
        <w:t>евять</w:t>
      </w:r>
      <w:r>
        <w:rPr>
          <w:sz w:val="28"/>
          <w:szCs w:val="28"/>
        </w:rPr>
        <w:t xml:space="preserve"> населенных пунктов</w:t>
      </w:r>
      <w:r w:rsidR="00672BE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F51D6B" w:rsidRDefault="00F51D6B" w:rsidP="00F51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центр – сл. Дегтево удален от города Миллерово на расстояние 4</w:t>
      </w:r>
      <w:r w:rsidR="0021788F">
        <w:rPr>
          <w:sz w:val="28"/>
          <w:szCs w:val="28"/>
        </w:rPr>
        <w:t>5</w:t>
      </w:r>
      <w:r>
        <w:rPr>
          <w:sz w:val="28"/>
          <w:szCs w:val="28"/>
        </w:rPr>
        <w:t xml:space="preserve"> км. Имеется  ежедневное автобусное сообщение. </w:t>
      </w:r>
    </w:p>
    <w:p w:rsidR="00F51D6B" w:rsidRDefault="00F51D6B" w:rsidP="00F51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Все населенные пункты </w:t>
      </w:r>
      <w:proofErr w:type="spellStart"/>
      <w:r>
        <w:rPr>
          <w:sz w:val="28"/>
          <w:szCs w:val="28"/>
        </w:rPr>
        <w:t>электрофицированы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Дегтевское</w:t>
      </w:r>
      <w:proofErr w:type="spellEnd"/>
      <w:r>
        <w:rPr>
          <w:sz w:val="28"/>
          <w:szCs w:val="28"/>
        </w:rPr>
        <w:t xml:space="preserve"> сельское поселение частично газифицировано.</w:t>
      </w:r>
    </w:p>
    <w:p w:rsidR="00672BEE" w:rsidRDefault="00F51D6B" w:rsidP="00F51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Дегтевского сельского поселения на 01.01.201</w:t>
      </w:r>
      <w:r w:rsidR="00672BEE">
        <w:rPr>
          <w:sz w:val="28"/>
          <w:szCs w:val="28"/>
        </w:rPr>
        <w:t>9</w:t>
      </w:r>
      <w:r>
        <w:rPr>
          <w:sz w:val="28"/>
          <w:szCs w:val="28"/>
        </w:rPr>
        <w:t xml:space="preserve"> проживают </w:t>
      </w:r>
      <w:r w:rsidR="00672BEE">
        <w:rPr>
          <w:sz w:val="28"/>
          <w:szCs w:val="28"/>
        </w:rPr>
        <w:t xml:space="preserve">2950 </w:t>
      </w:r>
      <w:r>
        <w:rPr>
          <w:sz w:val="28"/>
          <w:szCs w:val="28"/>
        </w:rPr>
        <w:t xml:space="preserve"> жител</w:t>
      </w:r>
      <w:r w:rsidR="00672BEE">
        <w:rPr>
          <w:sz w:val="28"/>
          <w:szCs w:val="28"/>
        </w:rPr>
        <w:t>ей</w:t>
      </w:r>
      <w:r>
        <w:rPr>
          <w:sz w:val="28"/>
          <w:szCs w:val="28"/>
        </w:rPr>
        <w:t>,</w:t>
      </w:r>
      <w:r w:rsidR="00672BEE">
        <w:rPr>
          <w:sz w:val="28"/>
          <w:szCs w:val="28"/>
        </w:rPr>
        <w:t xml:space="preserve"> идет снижение численности населения: родилось 12 человек, умерло 36 человек.</w:t>
      </w:r>
    </w:p>
    <w:p w:rsidR="00672BEE" w:rsidRDefault="00F51D6B" w:rsidP="00672BEE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находятся следующие социально-значимые объекты:  </w:t>
      </w:r>
      <w:proofErr w:type="spellStart"/>
      <w:r>
        <w:rPr>
          <w:sz w:val="28"/>
          <w:szCs w:val="28"/>
        </w:rPr>
        <w:t>Дегтевская</w:t>
      </w:r>
      <w:proofErr w:type="spellEnd"/>
      <w:r>
        <w:rPr>
          <w:sz w:val="28"/>
          <w:szCs w:val="28"/>
        </w:rPr>
        <w:t xml:space="preserve"> участковая больница</w:t>
      </w:r>
      <w:r w:rsidR="00672BEE">
        <w:rPr>
          <w:sz w:val="28"/>
          <w:szCs w:val="28"/>
        </w:rPr>
        <w:t xml:space="preserve"> (пункт круглосуточной неотложной помощи, которая выезжала на вызовы 1060 ра</w:t>
      </w:r>
      <w:proofErr w:type="gramStart"/>
      <w:r w:rsidR="00672BEE">
        <w:rPr>
          <w:sz w:val="28"/>
          <w:szCs w:val="28"/>
        </w:rPr>
        <w:t>з-</w:t>
      </w:r>
      <w:proofErr w:type="gramEnd"/>
      <w:r w:rsidR="00672BEE">
        <w:rPr>
          <w:sz w:val="28"/>
          <w:szCs w:val="28"/>
        </w:rPr>
        <w:t xml:space="preserve"> примерно 5 раз в сутки),</w:t>
      </w:r>
    </w:p>
    <w:p w:rsidR="00F51D6B" w:rsidRDefault="00672BEE" w:rsidP="00672BEE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D6B">
        <w:rPr>
          <w:sz w:val="28"/>
          <w:szCs w:val="28"/>
        </w:rPr>
        <w:t xml:space="preserve">  3 </w:t>
      </w:r>
      <w:proofErr w:type="spellStart"/>
      <w:r w:rsidR="00F51D6B">
        <w:rPr>
          <w:sz w:val="28"/>
          <w:szCs w:val="28"/>
        </w:rPr>
        <w:t>ФАПа</w:t>
      </w:r>
      <w:proofErr w:type="spellEnd"/>
      <w:r w:rsidR="00F51D6B">
        <w:rPr>
          <w:sz w:val="28"/>
          <w:szCs w:val="28"/>
        </w:rPr>
        <w:t xml:space="preserve"> - в х</w:t>
      </w:r>
      <w:proofErr w:type="gramStart"/>
      <w:r w:rsidR="00F51D6B">
        <w:rPr>
          <w:sz w:val="28"/>
          <w:szCs w:val="28"/>
        </w:rPr>
        <w:t>.Г</w:t>
      </w:r>
      <w:proofErr w:type="gramEnd"/>
      <w:r w:rsidR="00F51D6B">
        <w:rPr>
          <w:sz w:val="28"/>
          <w:szCs w:val="28"/>
        </w:rPr>
        <w:t xml:space="preserve">рай-Воронец, </w:t>
      </w:r>
      <w:proofErr w:type="spellStart"/>
      <w:r w:rsidR="00F51D6B">
        <w:rPr>
          <w:sz w:val="28"/>
          <w:szCs w:val="28"/>
        </w:rPr>
        <w:t>х.Хмызов</w:t>
      </w:r>
      <w:proofErr w:type="spellEnd"/>
      <w:r w:rsidR="00F51D6B">
        <w:rPr>
          <w:sz w:val="28"/>
          <w:szCs w:val="28"/>
        </w:rPr>
        <w:t xml:space="preserve">, </w:t>
      </w:r>
      <w:proofErr w:type="spellStart"/>
      <w:r w:rsidR="00F51D6B">
        <w:rPr>
          <w:sz w:val="28"/>
          <w:szCs w:val="28"/>
        </w:rPr>
        <w:t>х.Еритовка</w:t>
      </w:r>
      <w:proofErr w:type="spellEnd"/>
      <w:r w:rsidR="00F51D6B">
        <w:rPr>
          <w:sz w:val="28"/>
          <w:szCs w:val="28"/>
        </w:rPr>
        <w:t xml:space="preserve">. </w:t>
      </w:r>
    </w:p>
    <w:p w:rsidR="00F51D6B" w:rsidRDefault="00F51D6B" w:rsidP="00F51D6B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- 2 общеобразовательные школы в 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егтево и </w:t>
      </w:r>
      <w:proofErr w:type="spellStart"/>
      <w:r>
        <w:rPr>
          <w:sz w:val="28"/>
          <w:szCs w:val="28"/>
        </w:rPr>
        <w:t>х.Хмызов</w:t>
      </w:r>
      <w:proofErr w:type="spellEnd"/>
      <w:r>
        <w:rPr>
          <w:sz w:val="28"/>
          <w:szCs w:val="28"/>
        </w:rPr>
        <w:t>;</w:t>
      </w:r>
    </w:p>
    <w:p w:rsidR="00F51D6B" w:rsidRDefault="00F51D6B" w:rsidP="00F51D6B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- 2 детских сада в 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егтево и </w:t>
      </w:r>
      <w:proofErr w:type="spellStart"/>
      <w:r>
        <w:rPr>
          <w:sz w:val="28"/>
          <w:szCs w:val="28"/>
        </w:rPr>
        <w:t>х.Хмызов</w:t>
      </w:r>
      <w:proofErr w:type="spellEnd"/>
      <w:r>
        <w:rPr>
          <w:sz w:val="28"/>
          <w:szCs w:val="28"/>
        </w:rPr>
        <w:t>;</w:t>
      </w:r>
    </w:p>
    <w:p w:rsidR="00F51D6B" w:rsidRDefault="00F51D6B" w:rsidP="00F51D6B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- 2 сельскохозяйственных  предприятия – ООО «Дон </w:t>
      </w:r>
      <w:proofErr w:type="spellStart"/>
      <w:r>
        <w:rPr>
          <w:sz w:val="28"/>
          <w:szCs w:val="28"/>
        </w:rPr>
        <w:t>Агро</w:t>
      </w:r>
      <w:proofErr w:type="spellEnd"/>
      <w:r>
        <w:rPr>
          <w:sz w:val="28"/>
          <w:szCs w:val="28"/>
        </w:rPr>
        <w:t xml:space="preserve">» и </w:t>
      </w:r>
      <w:r w:rsidR="0021788F">
        <w:rPr>
          <w:sz w:val="28"/>
          <w:szCs w:val="28"/>
        </w:rPr>
        <w:t xml:space="preserve"> </w:t>
      </w:r>
      <w:r w:rsidR="00672BEE">
        <w:rPr>
          <w:sz w:val="28"/>
          <w:szCs w:val="28"/>
        </w:rPr>
        <w:t>РЗК «Ресурс»</w:t>
      </w:r>
      <w:r>
        <w:rPr>
          <w:sz w:val="28"/>
          <w:szCs w:val="28"/>
        </w:rPr>
        <w:t>;</w:t>
      </w:r>
    </w:p>
    <w:p w:rsidR="00F51D6B" w:rsidRDefault="00F51D6B" w:rsidP="00F51D6B">
      <w:pPr>
        <w:jc w:val="both"/>
        <w:rPr>
          <w:sz w:val="28"/>
          <w:szCs w:val="28"/>
        </w:rPr>
      </w:pPr>
      <w:r>
        <w:rPr>
          <w:sz w:val="28"/>
          <w:szCs w:val="28"/>
        </w:rPr>
        <w:t>- 4 АЗС;</w:t>
      </w:r>
    </w:p>
    <w:p w:rsidR="00F51D6B" w:rsidRDefault="00F51D6B" w:rsidP="00F51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филиал ООО «Сбербанк России» </w:t>
      </w:r>
    </w:p>
    <w:p w:rsidR="00672BEE" w:rsidRDefault="00F51D6B" w:rsidP="00F51D6B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действуют -   29 КФХ</w:t>
      </w:r>
      <w:r w:rsidR="00672BEE">
        <w:rPr>
          <w:sz w:val="28"/>
          <w:szCs w:val="28"/>
        </w:rPr>
        <w:t xml:space="preserve"> и ИП;</w:t>
      </w:r>
    </w:p>
    <w:p w:rsidR="00672BEE" w:rsidRDefault="00672BEE" w:rsidP="00F51D6B">
      <w:pPr>
        <w:jc w:val="both"/>
        <w:rPr>
          <w:sz w:val="28"/>
          <w:szCs w:val="28"/>
        </w:rPr>
      </w:pPr>
      <w:r>
        <w:rPr>
          <w:sz w:val="28"/>
          <w:szCs w:val="28"/>
        </w:rPr>
        <w:t>- 15 объектов розничной торговли;</w:t>
      </w:r>
    </w:p>
    <w:p w:rsidR="00672BEE" w:rsidRDefault="00672BEE" w:rsidP="00F51D6B">
      <w:pPr>
        <w:jc w:val="both"/>
        <w:rPr>
          <w:sz w:val="28"/>
          <w:szCs w:val="28"/>
        </w:rPr>
      </w:pPr>
      <w:r>
        <w:rPr>
          <w:sz w:val="28"/>
          <w:szCs w:val="28"/>
        </w:rPr>
        <w:t>- 4 отделения почтовой связи;</w:t>
      </w:r>
    </w:p>
    <w:p w:rsidR="00F51D6B" w:rsidRDefault="00672BEE" w:rsidP="00F51D6B">
      <w:pPr>
        <w:jc w:val="both"/>
        <w:rPr>
          <w:sz w:val="28"/>
          <w:szCs w:val="28"/>
        </w:rPr>
      </w:pPr>
      <w:r>
        <w:rPr>
          <w:sz w:val="28"/>
          <w:szCs w:val="28"/>
        </w:rPr>
        <w:t>- мобильная связь: «Мегафон», «</w:t>
      </w:r>
      <w:proofErr w:type="spellStart"/>
      <w:r>
        <w:rPr>
          <w:sz w:val="28"/>
          <w:szCs w:val="28"/>
        </w:rPr>
        <w:t>Билайн</w:t>
      </w:r>
      <w:proofErr w:type="spellEnd"/>
      <w:r>
        <w:rPr>
          <w:sz w:val="28"/>
          <w:szCs w:val="28"/>
        </w:rPr>
        <w:t>», «МТС», «Теле 2»,  а также установлен ретранслятор, где установлены и работают 20 цифровых каналов</w:t>
      </w:r>
      <w:r w:rsidR="00F51D6B">
        <w:rPr>
          <w:sz w:val="28"/>
          <w:szCs w:val="28"/>
        </w:rPr>
        <w:t>.</w:t>
      </w:r>
    </w:p>
    <w:p w:rsidR="00785E5D" w:rsidRDefault="00785E5D" w:rsidP="00F51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Что касается работы </w:t>
      </w:r>
      <w:r w:rsidR="00A5423D">
        <w:rPr>
          <w:sz w:val="28"/>
          <w:szCs w:val="28"/>
        </w:rPr>
        <w:t>с</w:t>
      </w:r>
      <w:r>
        <w:rPr>
          <w:sz w:val="28"/>
          <w:szCs w:val="28"/>
        </w:rPr>
        <w:t>отовой связи, то можно  отметить такой факт, что 4 населенных пункта имеют неустойчивую сотовую связь (х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алахов, </w:t>
      </w:r>
      <w:proofErr w:type="spellStart"/>
      <w:r>
        <w:rPr>
          <w:sz w:val="28"/>
          <w:szCs w:val="28"/>
        </w:rPr>
        <w:t>х.Хмызов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х.Еритовка</w:t>
      </w:r>
      <w:proofErr w:type="spellEnd"/>
      <w:r>
        <w:rPr>
          <w:sz w:val="28"/>
          <w:szCs w:val="28"/>
        </w:rPr>
        <w:t>, х.Лиман).</w:t>
      </w:r>
    </w:p>
    <w:p w:rsidR="00F51D6B" w:rsidRDefault="00F51D6B" w:rsidP="00F51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муниципального образования «Дегтевского сельское поселение» составляет 29767 га.</w:t>
      </w:r>
    </w:p>
    <w:p w:rsidR="00AE4AD3" w:rsidRDefault="00AE4AD3" w:rsidP="00AE4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 201</w:t>
      </w:r>
      <w:r w:rsidR="00785E5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администрацией Дегтевского сельского поселения:</w:t>
      </w:r>
    </w:p>
    <w:p w:rsidR="00AE4AD3" w:rsidRDefault="00AE4AD3" w:rsidP="00AE4AD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совершено нотариальных действий – </w:t>
      </w:r>
      <w:r w:rsidR="00785E5D">
        <w:rPr>
          <w:sz w:val="28"/>
          <w:szCs w:val="28"/>
        </w:rPr>
        <w:t>68</w:t>
      </w:r>
      <w:r>
        <w:rPr>
          <w:sz w:val="28"/>
          <w:szCs w:val="28"/>
        </w:rPr>
        <w:t>;</w:t>
      </w:r>
    </w:p>
    <w:p w:rsidR="007149DD" w:rsidRDefault="007149DD" w:rsidP="00AE4AD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издано постановлений- </w:t>
      </w:r>
      <w:r w:rsidR="00785E5D">
        <w:rPr>
          <w:sz w:val="28"/>
          <w:szCs w:val="28"/>
        </w:rPr>
        <w:t>66</w:t>
      </w:r>
      <w:r>
        <w:rPr>
          <w:sz w:val="28"/>
          <w:szCs w:val="28"/>
        </w:rPr>
        <w:t>;</w:t>
      </w:r>
    </w:p>
    <w:p w:rsidR="007149DD" w:rsidRDefault="007149DD" w:rsidP="00AE4AD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распоряжений</w:t>
      </w:r>
      <w:r w:rsidR="00785E5D">
        <w:rPr>
          <w:sz w:val="28"/>
          <w:szCs w:val="28"/>
        </w:rPr>
        <w:t xml:space="preserve"> по основной деятельности</w:t>
      </w:r>
      <w:r>
        <w:rPr>
          <w:sz w:val="28"/>
          <w:szCs w:val="28"/>
        </w:rPr>
        <w:t xml:space="preserve">- </w:t>
      </w:r>
      <w:r w:rsidR="00785E5D">
        <w:rPr>
          <w:sz w:val="28"/>
          <w:szCs w:val="28"/>
        </w:rPr>
        <w:t>44</w:t>
      </w:r>
      <w:r w:rsidR="00563ECE">
        <w:rPr>
          <w:sz w:val="28"/>
          <w:szCs w:val="28"/>
        </w:rPr>
        <w:t>.</w:t>
      </w:r>
    </w:p>
    <w:p w:rsidR="00AE4AD3" w:rsidRPr="0021788F" w:rsidRDefault="00AE4AD3" w:rsidP="00AE4AD3">
      <w:pPr>
        <w:tabs>
          <w:tab w:val="left" w:pos="1134"/>
        </w:tabs>
        <w:ind w:firstLine="540"/>
        <w:jc w:val="both"/>
        <w:rPr>
          <w:rStyle w:val="ConsTitle"/>
          <w:rFonts w:ascii="Times New Roman" w:hAnsi="Times New Roman" w:cs="Times New Roman"/>
          <w:b w:val="0"/>
          <w:sz w:val="28"/>
        </w:rPr>
      </w:pPr>
      <w:r>
        <w:rPr>
          <w:sz w:val="28"/>
          <w:szCs w:val="28"/>
        </w:rPr>
        <w:t xml:space="preserve">За </w:t>
      </w:r>
      <w:r w:rsidR="00785E5D">
        <w:rPr>
          <w:sz w:val="28"/>
          <w:szCs w:val="28"/>
        </w:rPr>
        <w:t xml:space="preserve"> первое </w:t>
      </w:r>
      <w:r>
        <w:rPr>
          <w:sz w:val="28"/>
          <w:szCs w:val="28"/>
        </w:rPr>
        <w:t xml:space="preserve"> полугодие 201</w:t>
      </w:r>
      <w:r w:rsidR="00785E5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проведено </w:t>
      </w:r>
      <w:r w:rsidR="00785E5D">
        <w:rPr>
          <w:sz w:val="28"/>
          <w:szCs w:val="28"/>
        </w:rPr>
        <w:t>9</w:t>
      </w:r>
      <w:r>
        <w:rPr>
          <w:sz w:val="28"/>
          <w:szCs w:val="28"/>
        </w:rPr>
        <w:t xml:space="preserve"> заседаний Собрания депутатов Дегтевского сельского поселения, принято </w:t>
      </w:r>
      <w:r w:rsidR="00785E5D">
        <w:rPr>
          <w:sz w:val="28"/>
          <w:szCs w:val="28"/>
        </w:rPr>
        <w:t>16</w:t>
      </w:r>
      <w:r>
        <w:rPr>
          <w:sz w:val="28"/>
          <w:szCs w:val="28"/>
        </w:rPr>
        <w:t xml:space="preserve"> решени</w:t>
      </w:r>
      <w:r w:rsidR="00785E5D">
        <w:rPr>
          <w:sz w:val="28"/>
          <w:szCs w:val="28"/>
        </w:rPr>
        <w:t>й</w:t>
      </w:r>
      <w:r w:rsidRPr="0021788F">
        <w:rPr>
          <w:rStyle w:val="ConsTitle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785E5D" w:rsidRDefault="00AE4AD3" w:rsidP="00563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63ECE" w:rsidRPr="00FE0AE0">
        <w:rPr>
          <w:sz w:val="28"/>
          <w:szCs w:val="28"/>
        </w:rPr>
        <w:t xml:space="preserve">         </w:t>
      </w:r>
    </w:p>
    <w:p w:rsidR="00A5423D" w:rsidRDefault="00A5423D" w:rsidP="00A542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граждан, пребывающих в запасе- 579 чел., в том числе:</w:t>
      </w:r>
    </w:p>
    <w:p w:rsidR="00A5423D" w:rsidRDefault="00A5423D" w:rsidP="00A5423D">
      <w:pPr>
        <w:jc w:val="both"/>
        <w:rPr>
          <w:sz w:val="28"/>
          <w:szCs w:val="28"/>
        </w:rPr>
      </w:pPr>
      <w:r>
        <w:rPr>
          <w:sz w:val="28"/>
          <w:szCs w:val="28"/>
        </w:rPr>
        <w:t>Офицеры- 15 чел.;</w:t>
      </w:r>
    </w:p>
    <w:p w:rsidR="00A5423D" w:rsidRDefault="00A5423D" w:rsidP="00A5423D">
      <w:pPr>
        <w:jc w:val="both"/>
        <w:rPr>
          <w:sz w:val="28"/>
          <w:szCs w:val="28"/>
        </w:rPr>
      </w:pPr>
      <w:r>
        <w:rPr>
          <w:sz w:val="28"/>
          <w:szCs w:val="28"/>
        </w:rPr>
        <w:t>Прапорщики, сержанты, солдаты- 513 чел.;</w:t>
      </w:r>
    </w:p>
    <w:p w:rsidR="00A5423D" w:rsidRDefault="00A5423D" w:rsidP="00A5423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Граждан, подлежащих призыву на военную службу (пребывающих в запасе</w:t>
      </w:r>
      <w:proofErr w:type="gramEnd"/>
    </w:p>
    <w:p w:rsidR="00A5423D" w:rsidRDefault="00A5423D" w:rsidP="00A5423D">
      <w:pPr>
        <w:jc w:val="both"/>
        <w:rPr>
          <w:sz w:val="28"/>
          <w:szCs w:val="28"/>
        </w:rPr>
      </w:pPr>
      <w:r>
        <w:rPr>
          <w:sz w:val="28"/>
          <w:szCs w:val="28"/>
        </w:rPr>
        <w:t>(18-27 лет)- 51 чел.</w:t>
      </w:r>
    </w:p>
    <w:p w:rsidR="00785E5D" w:rsidRDefault="00785E5D" w:rsidP="00563ECE">
      <w:pPr>
        <w:jc w:val="both"/>
        <w:rPr>
          <w:sz w:val="28"/>
          <w:szCs w:val="28"/>
        </w:rPr>
      </w:pPr>
    </w:p>
    <w:p w:rsidR="00785E5D" w:rsidRPr="00F80863" w:rsidRDefault="00785E5D" w:rsidP="00785E5D">
      <w:pPr>
        <w:ind w:firstLine="709"/>
        <w:jc w:val="both"/>
        <w:rPr>
          <w:sz w:val="28"/>
          <w:szCs w:val="28"/>
        </w:rPr>
      </w:pPr>
      <w:r w:rsidRPr="00F80863">
        <w:rPr>
          <w:sz w:val="28"/>
          <w:szCs w:val="28"/>
        </w:rPr>
        <w:t xml:space="preserve">  Формирование показателей бюджета Дегтевского сельского поселения Миллеровского района осуществлялось на основе прогноза социально-экономического развития Дегтевского сельского поселения на 2018-2024 годы с учетом уровня инфляции в 2019 году – 4,3 %, в 2020 – 3,8%, в 2021 – 4%.</w:t>
      </w:r>
    </w:p>
    <w:p w:rsidR="00785E5D" w:rsidRPr="00F80863" w:rsidRDefault="00785E5D" w:rsidP="00785E5D">
      <w:pPr>
        <w:ind w:firstLine="709"/>
        <w:jc w:val="both"/>
        <w:rPr>
          <w:sz w:val="28"/>
          <w:szCs w:val="28"/>
        </w:rPr>
      </w:pPr>
      <w:r w:rsidRPr="00F80863">
        <w:rPr>
          <w:sz w:val="28"/>
          <w:szCs w:val="28"/>
        </w:rPr>
        <w:t>Расходы бюджета Дегтевского сельского поселения Миллеровского района в первоочередном порядке направлены на выполнение социальных обязательств перед гражданами, обеспечение услуг в сфере культуры, улучшению качества жизни граждан.</w:t>
      </w:r>
    </w:p>
    <w:p w:rsidR="00785E5D" w:rsidRPr="00F80863" w:rsidRDefault="00785E5D" w:rsidP="00785E5D">
      <w:pPr>
        <w:ind w:firstLine="709"/>
        <w:jc w:val="both"/>
        <w:rPr>
          <w:sz w:val="28"/>
          <w:szCs w:val="28"/>
        </w:rPr>
      </w:pPr>
      <w:r w:rsidRPr="00F80863">
        <w:rPr>
          <w:sz w:val="28"/>
          <w:szCs w:val="28"/>
        </w:rPr>
        <w:t>Продолжается реализация майских указов Президента РФ 2012 года  в целях поддержания уровня достигнутых показателей по повышению оплаты труда отдельным категориям работников бюджетной сферы.</w:t>
      </w:r>
    </w:p>
    <w:p w:rsidR="00785E5D" w:rsidRPr="00F80863" w:rsidRDefault="00785E5D" w:rsidP="00785E5D">
      <w:pPr>
        <w:ind w:firstLine="709"/>
        <w:jc w:val="both"/>
        <w:rPr>
          <w:sz w:val="28"/>
          <w:szCs w:val="28"/>
        </w:rPr>
      </w:pPr>
      <w:r w:rsidRPr="00F80863">
        <w:rPr>
          <w:sz w:val="28"/>
          <w:szCs w:val="28"/>
        </w:rPr>
        <w:t>Бюджет Дегтевского сельского поселения на 2019 года был сформирован в установленные законодательством сроки и утвержден решением Собрания депутатов Дегтевского сельского поселения от 27.12.2018 года № 108.</w:t>
      </w:r>
    </w:p>
    <w:p w:rsidR="00785E5D" w:rsidRPr="00F80863" w:rsidRDefault="00785E5D" w:rsidP="00785E5D">
      <w:pPr>
        <w:jc w:val="both"/>
        <w:rPr>
          <w:sz w:val="28"/>
          <w:szCs w:val="28"/>
        </w:rPr>
      </w:pPr>
      <w:r w:rsidRPr="00F80863">
        <w:rPr>
          <w:sz w:val="28"/>
          <w:szCs w:val="28"/>
        </w:rPr>
        <w:t xml:space="preserve">         Бюджет  поселения за 1 полугодие 2019 год по доходам исполнен в сумме 5285,6 тыс</w:t>
      </w:r>
      <w:proofErr w:type="gramStart"/>
      <w:r w:rsidRPr="00F80863">
        <w:rPr>
          <w:sz w:val="28"/>
          <w:szCs w:val="28"/>
        </w:rPr>
        <w:t>.р</w:t>
      </w:r>
      <w:proofErr w:type="gramEnd"/>
      <w:r w:rsidRPr="00F80863">
        <w:rPr>
          <w:sz w:val="28"/>
          <w:szCs w:val="28"/>
        </w:rPr>
        <w:t xml:space="preserve">уб. или на 16,0 % к годовым назначениям. </w:t>
      </w:r>
    </w:p>
    <w:p w:rsidR="00785E5D" w:rsidRPr="00F80863" w:rsidRDefault="00785E5D" w:rsidP="00785E5D">
      <w:pPr>
        <w:jc w:val="both"/>
        <w:rPr>
          <w:sz w:val="28"/>
          <w:szCs w:val="28"/>
        </w:rPr>
      </w:pPr>
      <w:r w:rsidRPr="00F80863">
        <w:rPr>
          <w:sz w:val="28"/>
          <w:szCs w:val="28"/>
        </w:rPr>
        <w:t xml:space="preserve">          Собственные доходы при плане  6303,3 тыс</w:t>
      </w:r>
      <w:proofErr w:type="gramStart"/>
      <w:r w:rsidRPr="00F80863">
        <w:rPr>
          <w:sz w:val="28"/>
          <w:szCs w:val="28"/>
        </w:rPr>
        <w:t>.р</w:t>
      </w:r>
      <w:proofErr w:type="gramEnd"/>
      <w:r w:rsidRPr="00F80863">
        <w:rPr>
          <w:sz w:val="28"/>
          <w:szCs w:val="28"/>
        </w:rPr>
        <w:t xml:space="preserve">уб. исполнены в объеме 2314,8 тыс.руб. или на 36,7 %. </w:t>
      </w:r>
    </w:p>
    <w:p w:rsidR="00785E5D" w:rsidRPr="00F80863" w:rsidRDefault="00785E5D" w:rsidP="00785E5D">
      <w:pPr>
        <w:jc w:val="both"/>
        <w:rPr>
          <w:sz w:val="28"/>
          <w:szCs w:val="28"/>
        </w:rPr>
      </w:pPr>
      <w:r w:rsidRPr="00F80863">
        <w:rPr>
          <w:sz w:val="28"/>
          <w:szCs w:val="28"/>
        </w:rPr>
        <w:t xml:space="preserve">          Безвозмездные поступления в бюджет сельского поселения поступили в объеме 2970,8 тыс</w:t>
      </w:r>
      <w:proofErr w:type="gramStart"/>
      <w:r w:rsidRPr="00F80863">
        <w:rPr>
          <w:sz w:val="28"/>
          <w:szCs w:val="28"/>
        </w:rPr>
        <w:t>.р</w:t>
      </w:r>
      <w:proofErr w:type="gramEnd"/>
      <w:r w:rsidRPr="00F80863">
        <w:rPr>
          <w:sz w:val="28"/>
          <w:szCs w:val="28"/>
        </w:rPr>
        <w:t xml:space="preserve">уб. или 11,1 % к годовым назначениям. </w:t>
      </w:r>
    </w:p>
    <w:p w:rsidR="00785E5D" w:rsidRPr="00F80863" w:rsidRDefault="00785E5D" w:rsidP="00785E5D">
      <w:pPr>
        <w:jc w:val="both"/>
        <w:rPr>
          <w:sz w:val="28"/>
          <w:szCs w:val="28"/>
        </w:rPr>
      </w:pPr>
      <w:r w:rsidRPr="00F80863">
        <w:rPr>
          <w:sz w:val="28"/>
          <w:szCs w:val="28"/>
        </w:rPr>
        <w:tab/>
        <w:t>Среди безвозмездных поступлений:</w:t>
      </w:r>
    </w:p>
    <w:p w:rsidR="00785E5D" w:rsidRPr="00F80863" w:rsidRDefault="00785E5D" w:rsidP="00785E5D">
      <w:pPr>
        <w:jc w:val="both"/>
        <w:rPr>
          <w:sz w:val="28"/>
          <w:szCs w:val="28"/>
        </w:rPr>
      </w:pPr>
      <w:r w:rsidRPr="00F80863">
        <w:rPr>
          <w:sz w:val="28"/>
          <w:szCs w:val="28"/>
        </w:rPr>
        <w:tab/>
        <w:t xml:space="preserve"> - дотация на выравнивание бюджетной обеспеченности поступила в объеме 89,9 %  и составила 2866,5 тыс</w:t>
      </w:r>
      <w:proofErr w:type="gramStart"/>
      <w:r w:rsidRPr="00F80863">
        <w:rPr>
          <w:sz w:val="28"/>
          <w:szCs w:val="28"/>
        </w:rPr>
        <w:t>.р</w:t>
      </w:r>
      <w:proofErr w:type="gramEnd"/>
      <w:r w:rsidRPr="00F80863">
        <w:rPr>
          <w:sz w:val="28"/>
          <w:szCs w:val="28"/>
        </w:rPr>
        <w:t>уб.;</w:t>
      </w:r>
    </w:p>
    <w:p w:rsidR="00785E5D" w:rsidRPr="00F80863" w:rsidRDefault="00785E5D" w:rsidP="00785E5D">
      <w:pPr>
        <w:jc w:val="both"/>
        <w:rPr>
          <w:sz w:val="28"/>
          <w:szCs w:val="28"/>
        </w:rPr>
      </w:pPr>
      <w:r w:rsidRPr="00F80863">
        <w:rPr>
          <w:sz w:val="28"/>
          <w:szCs w:val="28"/>
        </w:rPr>
        <w:tab/>
        <w:t>- субвенции бюджету поселения на осуществление первичного воинского учета на территориях, где отсутствуют военные комиссариаты поступили в сумме 104,1 тыс</w:t>
      </w:r>
      <w:proofErr w:type="gramStart"/>
      <w:r w:rsidRPr="00F80863">
        <w:rPr>
          <w:sz w:val="28"/>
          <w:szCs w:val="28"/>
        </w:rPr>
        <w:t>.р</w:t>
      </w:r>
      <w:proofErr w:type="gramEnd"/>
      <w:r w:rsidRPr="00F80863">
        <w:rPr>
          <w:sz w:val="28"/>
          <w:szCs w:val="28"/>
        </w:rPr>
        <w:t>уб. или 50% к годовым назначениям;</w:t>
      </w:r>
    </w:p>
    <w:p w:rsidR="00785E5D" w:rsidRPr="00F80863" w:rsidRDefault="00785E5D" w:rsidP="00785E5D">
      <w:pPr>
        <w:ind w:firstLine="709"/>
        <w:jc w:val="both"/>
        <w:rPr>
          <w:sz w:val="28"/>
          <w:szCs w:val="28"/>
        </w:rPr>
      </w:pPr>
      <w:r w:rsidRPr="00F80863">
        <w:rPr>
          <w:sz w:val="28"/>
          <w:szCs w:val="28"/>
        </w:rPr>
        <w:t>- субвенции бюджетам сельских поселений на выполнение передаваемых полномочий субъектов Российской Федерации 0,2 тыс</w:t>
      </w:r>
      <w:proofErr w:type="gramStart"/>
      <w:r w:rsidRPr="00F80863">
        <w:rPr>
          <w:sz w:val="28"/>
          <w:szCs w:val="28"/>
        </w:rPr>
        <w:t>.р</w:t>
      </w:r>
      <w:proofErr w:type="gramEnd"/>
      <w:r w:rsidRPr="00F80863">
        <w:rPr>
          <w:sz w:val="28"/>
          <w:szCs w:val="28"/>
        </w:rPr>
        <w:t>уб.;</w:t>
      </w:r>
    </w:p>
    <w:p w:rsidR="00785E5D" w:rsidRPr="00F80863" w:rsidRDefault="00785E5D" w:rsidP="00785E5D">
      <w:pPr>
        <w:ind w:firstLine="709"/>
        <w:jc w:val="both"/>
        <w:rPr>
          <w:sz w:val="28"/>
          <w:szCs w:val="28"/>
        </w:rPr>
      </w:pPr>
      <w:r w:rsidRPr="00F80863">
        <w:rPr>
          <w:sz w:val="28"/>
          <w:szCs w:val="28"/>
        </w:rPr>
        <w:t>- иные межбюджетные трансферты в сумме 0,0 тыс</w:t>
      </w:r>
      <w:proofErr w:type="gramStart"/>
      <w:r w:rsidRPr="00F80863">
        <w:rPr>
          <w:sz w:val="28"/>
          <w:szCs w:val="28"/>
        </w:rPr>
        <w:t>.р</w:t>
      </w:r>
      <w:proofErr w:type="gramEnd"/>
      <w:r w:rsidRPr="00F80863">
        <w:rPr>
          <w:sz w:val="28"/>
          <w:szCs w:val="28"/>
        </w:rPr>
        <w:t>уб.</w:t>
      </w:r>
    </w:p>
    <w:p w:rsidR="00785E5D" w:rsidRPr="00F80863" w:rsidRDefault="00785E5D" w:rsidP="00785E5D">
      <w:pPr>
        <w:jc w:val="both"/>
        <w:rPr>
          <w:sz w:val="28"/>
          <w:szCs w:val="28"/>
        </w:rPr>
      </w:pPr>
      <w:r w:rsidRPr="00F80863">
        <w:rPr>
          <w:sz w:val="28"/>
          <w:szCs w:val="28"/>
        </w:rPr>
        <w:lastRenderedPageBreak/>
        <w:t xml:space="preserve">         Расходная часть бюджета поселения исполнена в сумме 5268,1 тыс</w:t>
      </w:r>
      <w:proofErr w:type="gramStart"/>
      <w:r w:rsidRPr="00F80863">
        <w:rPr>
          <w:sz w:val="28"/>
          <w:szCs w:val="28"/>
        </w:rPr>
        <w:t>.р</w:t>
      </w:r>
      <w:proofErr w:type="gramEnd"/>
      <w:r w:rsidRPr="00F80863">
        <w:rPr>
          <w:sz w:val="28"/>
          <w:szCs w:val="28"/>
        </w:rPr>
        <w:t xml:space="preserve">уб. или 16% к годовым показателям, которые составляют 33021,4 тыс.руб. </w:t>
      </w:r>
    </w:p>
    <w:p w:rsidR="00785E5D" w:rsidRPr="00F80863" w:rsidRDefault="00785E5D" w:rsidP="00785E5D">
      <w:pPr>
        <w:ind w:firstLine="709"/>
        <w:jc w:val="both"/>
        <w:rPr>
          <w:sz w:val="28"/>
          <w:szCs w:val="28"/>
        </w:rPr>
      </w:pPr>
      <w:r w:rsidRPr="00F80863">
        <w:rPr>
          <w:sz w:val="28"/>
          <w:szCs w:val="28"/>
        </w:rPr>
        <w:t>На решение вопросов, связанных с благоустройством территории в 1 полугодии 2019 году затрачено  306,4 тыс</w:t>
      </w:r>
      <w:proofErr w:type="gramStart"/>
      <w:r w:rsidRPr="00F80863">
        <w:rPr>
          <w:sz w:val="28"/>
          <w:szCs w:val="28"/>
        </w:rPr>
        <w:t>.р</w:t>
      </w:r>
      <w:proofErr w:type="gramEnd"/>
      <w:r w:rsidRPr="00F80863">
        <w:rPr>
          <w:sz w:val="28"/>
          <w:szCs w:val="28"/>
        </w:rPr>
        <w:t xml:space="preserve">уб. или 1,8 % от годовых плановых назначений. </w:t>
      </w:r>
    </w:p>
    <w:p w:rsidR="00785E5D" w:rsidRPr="00F80863" w:rsidRDefault="00785E5D" w:rsidP="00785E5D">
      <w:pPr>
        <w:ind w:firstLine="709"/>
        <w:jc w:val="both"/>
        <w:rPr>
          <w:sz w:val="28"/>
          <w:szCs w:val="28"/>
        </w:rPr>
      </w:pPr>
      <w:r w:rsidRPr="00F80863">
        <w:rPr>
          <w:sz w:val="28"/>
          <w:szCs w:val="28"/>
        </w:rPr>
        <w:t xml:space="preserve">В рамках реализации приоритетного проекта «Формирование комфортной городской среды» 20 ноября 2018 года в областном конкурсе </w:t>
      </w:r>
      <w:proofErr w:type="gramStart"/>
      <w:r w:rsidRPr="00F80863">
        <w:rPr>
          <w:sz w:val="28"/>
          <w:szCs w:val="28"/>
        </w:rPr>
        <w:t>проектов благоустройства общественных территорий муниципальных образований Ростовской области</w:t>
      </w:r>
      <w:proofErr w:type="gramEnd"/>
      <w:r w:rsidRPr="00F80863">
        <w:rPr>
          <w:sz w:val="28"/>
          <w:szCs w:val="28"/>
        </w:rPr>
        <w:t xml:space="preserve"> участие приняла  общественная территория  Дёгтевского сельского поселения  «Сквер сл. Дёгтево, ул. Российская, 34» и стала победителем в номинации: «Малые населённые пункты», в </w:t>
      </w:r>
      <w:proofErr w:type="gramStart"/>
      <w:r w:rsidRPr="00F80863">
        <w:rPr>
          <w:sz w:val="28"/>
          <w:szCs w:val="28"/>
        </w:rPr>
        <w:t>связи</w:t>
      </w:r>
      <w:proofErr w:type="gramEnd"/>
      <w:r w:rsidRPr="00F80863">
        <w:rPr>
          <w:sz w:val="28"/>
          <w:szCs w:val="28"/>
        </w:rPr>
        <w:t xml:space="preserve"> с чем проводятся конкурсные процедуры по определению подрядной организации для строительства вышеуказанного объекта.  </w:t>
      </w:r>
    </w:p>
    <w:p w:rsidR="00785E5D" w:rsidRPr="00F80863" w:rsidRDefault="00785E5D" w:rsidP="00785E5D">
      <w:pPr>
        <w:jc w:val="both"/>
        <w:rPr>
          <w:sz w:val="28"/>
          <w:szCs w:val="28"/>
        </w:rPr>
      </w:pPr>
      <w:r w:rsidRPr="00F80863">
        <w:rPr>
          <w:sz w:val="28"/>
          <w:szCs w:val="28"/>
        </w:rPr>
        <w:t xml:space="preserve">          Затраты на освоение лимитов уличного освещения составили 194,0 тыс. руб. Проведены мероприятия по противоклещевой обработке кладбищ на сумму – 12,5 тыс</w:t>
      </w:r>
      <w:proofErr w:type="gramStart"/>
      <w:r w:rsidRPr="00F80863">
        <w:rPr>
          <w:sz w:val="28"/>
          <w:szCs w:val="28"/>
        </w:rPr>
        <w:t>.р</w:t>
      </w:r>
      <w:proofErr w:type="gramEnd"/>
      <w:r w:rsidRPr="00F80863">
        <w:rPr>
          <w:sz w:val="28"/>
          <w:szCs w:val="28"/>
        </w:rPr>
        <w:t>уб.</w:t>
      </w:r>
    </w:p>
    <w:p w:rsidR="00785E5D" w:rsidRPr="00F80863" w:rsidRDefault="00785E5D" w:rsidP="00785E5D">
      <w:pPr>
        <w:jc w:val="both"/>
        <w:rPr>
          <w:sz w:val="28"/>
          <w:szCs w:val="28"/>
        </w:rPr>
      </w:pPr>
      <w:r w:rsidRPr="00F80863">
        <w:rPr>
          <w:sz w:val="28"/>
          <w:szCs w:val="28"/>
        </w:rPr>
        <w:t xml:space="preserve">           Затраты за выполнение кадастровых работ, межевание земельных участков в первом полугодии 2019 года составили 6,4 тыс</w:t>
      </w:r>
      <w:proofErr w:type="gramStart"/>
      <w:r w:rsidRPr="00F80863">
        <w:rPr>
          <w:sz w:val="28"/>
          <w:szCs w:val="28"/>
        </w:rPr>
        <w:t>.р</w:t>
      </w:r>
      <w:proofErr w:type="gramEnd"/>
      <w:r w:rsidRPr="00F80863">
        <w:rPr>
          <w:sz w:val="28"/>
          <w:szCs w:val="28"/>
        </w:rPr>
        <w:t>уб.</w:t>
      </w:r>
    </w:p>
    <w:p w:rsidR="00785E5D" w:rsidRPr="00F80863" w:rsidRDefault="00785E5D" w:rsidP="00785E5D">
      <w:pPr>
        <w:jc w:val="both"/>
        <w:rPr>
          <w:sz w:val="28"/>
          <w:szCs w:val="28"/>
        </w:rPr>
      </w:pPr>
      <w:r w:rsidRPr="00F80863">
        <w:rPr>
          <w:sz w:val="28"/>
          <w:szCs w:val="28"/>
        </w:rPr>
        <w:t xml:space="preserve">          Взносы на капитальный ремонт многоквартирного дома составили 36,8 тыс. руб.</w:t>
      </w:r>
    </w:p>
    <w:p w:rsidR="00785E5D" w:rsidRPr="00F80863" w:rsidRDefault="00785E5D" w:rsidP="00785E5D">
      <w:pPr>
        <w:jc w:val="both"/>
        <w:rPr>
          <w:sz w:val="28"/>
          <w:szCs w:val="28"/>
        </w:rPr>
      </w:pPr>
      <w:r w:rsidRPr="00F80863">
        <w:rPr>
          <w:sz w:val="28"/>
          <w:szCs w:val="28"/>
        </w:rPr>
        <w:t xml:space="preserve">          Администрацией сельского поселения ведется исполнение отдельных государственных полномочий в части ведения воинского учета граждан. На эти цели в 1 полугодии 2019 году израсходовано  80,6 тыс</w:t>
      </w:r>
      <w:proofErr w:type="gramStart"/>
      <w:r w:rsidRPr="00F80863">
        <w:rPr>
          <w:sz w:val="28"/>
          <w:szCs w:val="28"/>
        </w:rPr>
        <w:t>.р</w:t>
      </w:r>
      <w:proofErr w:type="gramEnd"/>
      <w:r w:rsidRPr="00F80863">
        <w:rPr>
          <w:sz w:val="28"/>
          <w:szCs w:val="28"/>
        </w:rPr>
        <w:t>уб.</w:t>
      </w:r>
    </w:p>
    <w:p w:rsidR="00785E5D" w:rsidRPr="00F80863" w:rsidRDefault="00785E5D" w:rsidP="00785E5D">
      <w:pPr>
        <w:jc w:val="both"/>
        <w:rPr>
          <w:sz w:val="28"/>
          <w:szCs w:val="28"/>
        </w:rPr>
      </w:pPr>
      <w:r w:rsidRPr="00F80863">
        <w:rPr>
          <w:sz w:val="28"/>
          <w:szCs w:val="28"/>
        </w:rPr>
        <w:t xml:space="preserve">             На решение проблем организации досуга населения и приобщение жителей поселения к творчеству, культурному развитию была направлена работа  МБУК «</w:t>
      </w:r>
      <w:proofErr w:type="spellStart"/>
      <w:r w:rsidRPr="00F80863">
        <w:rPr>
          <w:sz w:val="28"/>
          <w:szCs w:val="28"/>
        </w:rPr>
        <w:t>Дегтевский</w:t>
      </w:r>
      <w:proofErr w:type="spellEnd"/>
      <w:r w:rsidRPr="00F80863">
        <w:rPr>
          <w:sz w:val="28"/>
          <w:szCs w:val="28"/>
        </w:rPr>
        <w:t xml:space="preserve"> СДК». На содержание МБУК «</w:t>
      </w:r>
      <w:proofErr w:type="spellStart"/>
      <w:r w:rsidRPr="00F80863">
        <w:rPr>
          <w:sz w:val="28"/>
          <w:szCs w:val="28"/>
        </w:rPr>
        <w:t>Дегтевский</w:t>
      </w:r>
      <w:proofErr w:type="spellEnd"/>
      <w:r w:rsidRPr="00F80863">
        <w:rPr>
          <w:sz w:val="28"/>
          <w:szCs w:val="28"/>
        </w:rPr>
        <w:t xml:space="preserve"> СДК» в 1 полугодии 2019 году затрачено 2580,7 тыс</w:t>
      </w:r>
      <w:proofErr w:type="gramStart"/>
      <w:r w:rsidRPr="00F80863">
        <w:rPr>
          <w:sz w:val="28"/>
          <w:szCs w:val="28"/>
        </w:rPr>
        <w:t>.р</w:t>
      </w:r>
      <w:proofErr w:type="gramEnd"/>
      <w:r w:rsidRPr="00F80863">
        <w:rPr>
          <w:sz w:val="28"/>
          <w:szCs w:val="28"/>
        </w:rPr>
        <w:t>уб. В том числе на клубные формирования – 2508,8 тыс.руб. или 21,6% от годовых плановых назначений. Проводятся работы по капитальному ремонту здания МБУК «</w:t>
      </w:r>
      <w:proofErr w:type="spellStart"/>
      <w:r w:rsidRPr="00F80863">
        <w:rPr>
          <w:sz w:val="28"/>
          <w:szCs w:val="28"/>
        </w:rPr>
        <w:t>Дегтевский</w:t>
      </w:r>
      <w:proofErr w:type="spellEnd"/>
      <w:r w:rsidRPr="00F80863">
        <w:rPr>
          <w:sz w:val="28"/>
          <w:szCs w:val="28"/>
        </w:rPr>
        <w:t xml:space="preserve"> СДК» по адресу: Ростовская область, Миллеровский район, сл. Дегтево, ул. Российская,34, по вышеуказанному объекту планируется освоить в 2019 году 7759,8 тыс. руб. бюджетных сре</w:t>
      </w:r>
      <w:proofErr w:type="gramStart"/>
      <w:r w:rsidRPr="00F80863">
        <w:rPr>
          <w:sz w:val="28"/>
          <w:szCs w:val="28"/>
        </w:rPr>
        <w:t>дств в с</w:t>
      </w:r>
      <w:proofErr w:type="gramEnd"/>
      <w:r w:rsidRPr="00F80863">
        <w:rPr>
          <w:sz w:val="28"/>
          <w:szCs w:val="28"/>
        </w:rPr>
        <w:t>оответствии с проектно-сметной документацией в 2019 году и 7463,7 тыс. рублей в 2020 году.</w:t>
      </w:r>
    </w:p>
    <w:p w:rsidR="00785E5D" w:rsidRPr="00F80863" w:rsidRDefault="00785E5D" w:rsidP="00785E5D">
      <w:pPr>
        <w:jc w:val="both"/>
        <w:rPr>
          <w:sz w:val="28"/>
          <w:szCs w:val="28"/>
        </w:rPr>
      </w:pPr>
      <w:r w:rsidRPr="00F80863">
        <w:rPr>
          <w:sz w:val="28"/>
          <w:szCs w:val="28"/>
        </w:rPr>
        <w:tab/>
        <w:t xml:space="preserve"> </w:t>
      </w:r>
    </w:p>
    <w:p w:rsidR="00785E5D" w:rsidRDefault="00785E5D" w:rsidP="00563ECE">
      <w:pPr>
        <w:jc w:val="both"/>
        <w:rPr>
          <w:sz w:val="28"/>
          <w:szCs w:val="28"/>
        </w:rPr>
      </w:pPr>
    </w:p>
    <w:p w:rsidR="00B37EEF" w:rsidRDefault="00563ECE" w:rsidP="00D73521">
      <w:pPr>
        <w:jc w:val="both"/>
        <w:rPr>
          <w:sz w:val="28"/>
          <w:szCs w:val="28"/>
          <w:u w:val="single"/>
        </w:rPr>
      </w:pPr>
      <w:r w:rsidRPr="00FE0AE0">
        <w:rPr>
          <w:sz w:val="28"/>
          <w:szCs w:val="28"/>
        </w:rPr>
        <w:t xml:space="preserve">       </w:t>
      </w:r>
      <w:r w:rsidRPr="00FE0AE0">
        <w:rPr>
          <w:sz w:val="28"/>
          <w:szCs w:val="28"/>
        </w:rPr>
        <w:tab/>
        <w:t xml:space="preserve">      </w:t>
      </w:r>
      <w:r w:rsidR="00D73521">
        <w:rPr>
          <w:sz w:val="28"/>
          <w:szCs w:val="28"/>
        </w:rPr>
        <w:t xml:space="preserve">                   </w:t>
      </w:r>
      <w:r w:rsidR="00B37EEF" w:rsidRPr="00B37EEF">
        <w:rPr>
          <w:sz w:val="28"/>
          <w:szCs w:val="28"/>
          <w:u w:val="single"/>
        </w:rPr>
        <w:t>Строительство и капитальный ремонт</w:t>
      </w:r>
    </w:p>
    <w:p w:rsidR="00A5423D" w:rsidRDefault="00A5423D" w:rsidP="00B37EEF">
      <w:pPr>
        <w:ind w:firstLine="709"/>
        <w:jc w:val="center"/>
        <w:rPr>
          <w:sz w:val="28"/>
          <w:szCs w:val="28"/>
          <w:u w:val="single"/>
        </w:rPr>
      </w:pPr>
    </w:p>
    <w:p w:rsidR="00A5423D" w:rsidRDefault="00A5423D" w:rsidP="00A5423D">
      <w:pPr>
        <w:jc w:val="both"/>
        <w:rPr>
          <w:sz w:val="28"/>
          <w:szCs w:val="28"/>
        </w:rPr>
      </w:pPr>
      <w:r w:rsidRPr="00A5423D">
        <w:rPr>
          <w:sz w:val="28"/>
          <w:szCs w:val="28"/>
        </w:rPr>
        <w:t>Газификация Дегтевского сельского поселения продолжается.</w:t>
      </w:r>
      <w:r>
        <w:rPr>
          <w:sz w:val="28"/>
          <w:szCs w:val="28"/>
        </w:rPr>
        <w:t xml:space="preserve"> За 1 полугодие 2019 года построен межпоселковый газопровод от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мызов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х.Еритовка</w:t>
      </w:r>
      <w:proofErr w:type="spellEnd"/>
      <w:r>
        <w:rPr>
          <w:sz w:val="28"/>
          <w:szCs w:val="28"/>
        </w:rPr>
        <w:t xml:space="preserve"> и синхронно строятся 2 газопровода в х.Малахов и </w:t>
      </w:r>
      <w:proofErr w:type="spellStart"/>
      <w:r>
        <w:rPr>
          <w:sz w:val="28"/>
          <w:szCs w:val="28"/>
        </w:rPr>
        <w:t>х.Еритовка</w:t>
      </w:r>
      <w:proofErr w:type="spellEnd"/>
      <w:r>
        <w:rPr>
          <w:sz w:val="28"/>
          <w:szCs w:val="28"/>
        </w:rPr>
        <w:t>. Ориентировочно, сдача их в эксплуатацию состоится в сентябре-октябре текущего года.</w:t>
      </w:r>
    </w:p>
    <w:p w:rsidR="00A5423D" w:rsidRDefault="00A5423D" w:rsidP="00A542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акосьнов</w:t>
      </w:r>
      <w:proofErr w:type="spellEnd"/>
      <w:r>
        <w:rPr>
          <w:sz w:val="28"/>
          <w:szCs w:val="28"/>
        </w:rPr>
        <w:t xml:space="preserve"> 12 июля 2019 года состоялся пуск газа.</w:t>
      </w:r>
    </w:p>
    <w:p w:rsidR="00A5423D" w:rsidRPr="00A5423D" w:rsidRDefault="00A5423D" w:rsidP="00A54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этом газификация не заканчивается, есть еще несколько улиц в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акосьнов</w:t>
      </w:r>
      <w:proofErr w:type="spellEnd"/>
      <w:r>
        <w:rPr>
          <w:sz w:val="28"/>
          <w:szCs w:val="28"/>
        </w:rPr>
        <w:t>, где газа нет. Исходя из финансовых возможностей бюджета на 2019 год, мы постараемся пройти экспертизу сметы на смету, чтобы иметь возможность предложить данную сумму для финансирования проектных работ.</w:t>
      </w:r>
    </w:p>
    <w:p w:rsidR="00A5423D" w:rsidRPr="00A5423D" w:rsidRDefault="00A5423D" w:rsidP="00B37EEF">
      <w:pPr>
        <w:ind w:firstLine="709"/>
        <w:jc w:val="center"/>
        <w:rPr>
          <w:sz w:val="28"/>
          <w:szCs w:val="28"/>
        </w:rPr>
      </w:pPr>
    </w:p>
    <w:p w:rsidR="00A5423D" w:rsidRDefault="00A5423D" w:rsidP="00B37EEF">
      <w:pPr>
        <w:ind w:firstLine="709"/>
        <w:jc w:val="center"/>
        <w:rPr>
          <w:sz w:val="28"/>
          <w:szCs w:val="28"/>
          <w:u w:val="single"/>
        </w:rPr>
      </w:pPr>
    </w:p>
    <w:p w:rsidR="00A5423D" w:rsidRDefault="00A5423D" w:rsidP="00B37EEF">
      <w:pPr>
        <w:ind w:firstLine="709"/>
        <w:jc w:val="center"/>
        <w:rPr>
          <w:sz w:val="28"/>
          <w:szCs w:val="28"/>
          <w:u w:val="single"/>
        </w:rPr>
      </w:pPr>
    </w:p>
    <w:p w:rsidR="00A5423D" w:rsidRDefault="00A5423D" w:rsidP="00B37EEF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Содержание дорог</w:t>
      </w:r>
    </w:p>
    <w:p w:rsidR="00A5423D" w:rsidRDefault="00A5423D" w:rsidP="00B37EEF">
      <w:pPr>
        <w:ind w:firstLine="709"/>
        <w:jc w:val="center"/>
        <w:rPr>
          <w:sz w:val="28"/>
          <w:szCs w:val="28"/>
          <w:u w:val="single"/>
        </w:rPr>
      </w:pPr>
    </w:p>
    <w:p w:rsidR="00A5423D" w:rsidRDefault="00A5423D" w:rsidP="00A54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дорог на территории поселения проходит затруднительно, что связано с трудностями финансирования и низкой оснащенностью</w:t>
      </w:r>
      <w:r w:rsidR="00B1297C">
        <w:rPr>
          <w:sz w:val="28"/>
          <w:szCs w:val="28"/>
        </w:rPr>
        <w:t xml:space="preserve"> организаций, которые данный вид работ выполняют. В данный момент в подрядной организации сменилось руководство, которое ищет пути преодоления этих проблем.</w:t>
      </w:r>
    </w:p>
    <w:p w:rsidR="00F90C5D" w:rsidRDefault="00B1297C" w:rsidP="00F51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Вопросами очистки </w:t>
      </w:r>
      <w:r w:rsidR="00F236F6">
        <w:rPr>
          <w:sz w:val="28"/>
          <w:szCs w:val="28"/>
        </w:rPr>
        <w:t xml:space="preserve"> дорог в зимний период </w:t>
      </w:r>
      <w:r w:rsidR="00042FFB">
        <w:rPr>
          <w:sz w:val="28"/>
          <w:szCs w:val="28"/>
        </w:rPr>
        <w:t xml:space="preserve"> </w:t>
      </w:r>
      <w:r>
        <w:rPr>
          <w:sz w:val="28"/>
          <w:szCs w:val="28"/>
        </w:rPr>
        <w:t>помогают фермеры и организации</w:t>
      </w:r>
      <w:r w:rsidR="00830AA9">
        <w:rPr>
          <w:sz w:val="28"/>
          <w:szCs w:val="28"/>
        </w:rPr>
        <w:t xml:space="preserve">: </w:t>
      </w:r>
      <w:r w:rsidR="00F236F6">
        <w:rPr>
          <w:sz w:val="28"/>
          <w:szCs w:val="28"/>
        </w:rPr>
        <w:t xml:space="preserve"> РЗК «Ресурс», ООО «</w:t>
      </w:r>
      <w:proofErr w:type="spellStart"/>
      <w:r w:rsidR="00F236F6">
        <w:rPr>
          <w:sz w:val="28"/>
          <w:szCs w:val="28"/>
        </w:rPr>
        <w:t>ДонАгро</w:t>
      </w:r>
      <w:proofErr w:type="spellEnd"/>
      <w:r w:rsidR="00F236F6">
        <w:rPr>
          <w:sz w:val="28"/>
          <w:szCs w:val="28"/>
        </w:rPr>
        <w:t xml:space="preserve">», ИП Дядина Т.И., ИП </w:t>
      </w:r>
      <w:proofErr w:type="spellStart"/>
      <w:r w:rsidR="00F236F6">
        <w:rPr>
          <w:sz w:val="28"/>
          <w:szCs w:val="28"/>
        </w:rPr>
        <w:t>Великородов</w:t>
      </w:r>
      <w:proofErr w:type="spellEnd"/>
      <w:r w:rsidR="00F236F6">
        <w:rPr>
          <w:sz w:val="28"/>
          <w:szCs w:val="28"/>
        </w:rPr>
        <w:t xml:space="preserve"> А.Н., ИП Сидоренко А.А.</w:t>
      </w:r>
      <w:r>
        <w:rPr>
          <w:sz w:val="28"/>
          <w:szCs w:val="28"/>
        </w:rPr>
        <w:t xml:space="preserve">, ИП Бондарев Г.А., Бондарев А.А, ИП </w:t>
      </w:r>
      <w:proofErr w:type="spellStart"/>
      <w:r>
        <w:rPr>
          <w:sz w:val="28"/>
          <w:szCs w:val="28"/>
        </w:rPr>
        <w:t>Юндин</w:t>
      </w:r>
      <w:proofErr w:type="spellEnd"/>
      <w:r>
        <w:rPr>
          <w:sz w:val="28"/>
          <w:szCs w:val="28"/>
        </w:rPr>
        <w:t xml:space="preserve"> Н.И., ИП Стрельцов С.А. Практическую помощь оказывали Батурин А.Н., Гончаров С.П.</w:t>
      </w:r>
    </w:p>
    <w:p w:rsidR="00B1297C" w:rsidRDefault="00B1297C" w:rsidP="00F51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ведется ямочный ремонт дорог, произведена подсыпка дороги в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мызов</w:t>
      </w:r>
      <w:proofErr w:type="spellEnd"/>
      <w:r>
        <w:rPr>
          <w:sz w:val="28"/>
          <w:szCs w:val="28"/>
        </w:rPr>
        <w:t xml:space="preserve"> завершается ремонт дороги в х.Грай-Воронец.</w:t>
      </w:r>
    </w:p>
    <w:p w:rsidR="00B1297C" w:rsidRDefault="00B1297C" w:rsidP="00F51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Остается неохваченной территорией по данному вопросу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лючковка</w:t>
      </w:r>
      <w:proofErr w:type="spellEnd"/>
      <w:r>
        <w:rPr>
          <w:sz w:val="28"/>
          <w:szCs w:val="28"/>
        </w:rPr>
        <w:t>, просим Администрацию Миллеровского района  оказать содействие в этом.</w:t>
      </w:r>
    </w:p>
    <w:p w:rsidR="00B1297C" w:rsidRDefault="00F90C5D" w:rsidP="00F80863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</w:t>
      </w:r>
    </w:p>
    <w:p w:rsidR="00B1297C" w:rsidRDefault="00B1297C" w:rsidP="00E61039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Благоустройство</w:t>
      </w:r>
    </w:p>
    <w:p w:rsidR="00B1297C" w:rsidRDefault="00B1297C" w:rsidP="00E61039">
      <w:pPr>
        <w:ind w:firstLine="709"/>
        <w:jc w:val="center"/>
        <w:rPr>
          <w:sz w:val="28"/>
          <w:szCs w:val="28"/>
          <w:u w:val="single"/>
        </w:rPr>
      </w:pPr>
    </w:p>
    <w:p w:rsidR="00B1297C" w:rsidRDefault="00B1297C" w:rsidP="00B12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Проведены субботники по 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 xml:space="preserve">олохова в </w:t>
      </w:r>
      <w:proofErr w:type="spellStart"/>
      <w:r>
        <w:rPr>
          <w:sz w:val="28"/>
          <w:szCs w:val="28"/>
        </w:rPr>
        <w:t>х.Хмызов</w:t>
      </w:r>
      <w:proofErr w:type="spellEnd"/>
      <w:r>
        <w:rPr>
          <w:sz w:val="28"/>
          <w:szCs w:val="28"/>
        </w:rPr>
        <w:t xml:space="preserve"> (озеро и прилегающая территория) и в сл.Дегтево по уборке кладбища.</w:t>
      </w:r>
    </w:p>
    <w:p w:rsidR="00B1297C" w:rsidRDefault="00B1297C" w:rsidP="00B12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содействии КФХ </w:t>
      </w:r>
      <w:proofErr w:type="spellStart"/>
      <w:r>
        <w:rPr>
          <w:sz w:val="28"/>
          <w:szCs w:val="28"/>
        </w:rPr>
        <w:t>Коптева</w:t>
      </w:r>
      <w:proofErr w:type="spellEnd"/>
      <w:r>
        <w:rPr>
          <w:sz w:val="28"/>
          <w:szCs w:val="28"/>
        </w:rPr>
        <w:t xml:space="preserve"> О.В.</w:t>
      </w:r>
      <w:r w:rsidR="00833E1B">
        <w:rPr>
          <w:sz w:val="28"/>
          <w:szCs w:val="28"/>
        </w:rPr>
        <w:t>, ООО «РЗК «Ресурс»»</w:t>
      </w:r>
      <w:r>
        <w:rPr>
          <w:sz w:val="28"/>
          <w:szCs w:val="28"/>
        </w:rPr>
        <w:t xml:space="preserve"> и силами жителей х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алахов, огорожено кладбище</w:t>
      </w:r>
      <w:r w:rsidR="00833E1B">
        <w:rPr>
          <w:sz w:val="28"/>
          <w:szCs w:val="28"/>
        </w:rPr>
        <w:t xml:space="preserve"> в х.Малахов.</w:t>
      </w:r>
    </w:p>
    <w:p w:rsidR="00833E1B" w:rsidRDefault="00833E1B" w:rsidP="00B12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 ремонт памятников (при помощи предпринимателей Никифорова А.Е., </w:t>
      </w:r>
      <w:proofErr w:type="spellStart"/>
      <w:r>
        <w:rPr>
          <w:sz w:val="28"/>
          <w:szCs w:val="28"/>
        </w:rPr>
        <w:t>Яковенко</w:t>
      </w:r>
      <w:proofErr w:type="spellEnd"/>
      <w:r>
        <w:rPr>
          <w:sz w:val="28"/>
          <w:szCs w:val="28"/>
        </w:rPr>
        <w:t xml:space="preserve"> С.В., </w:t>
      </w:r>
      <w:proofErr w:type="spellStart"/>
      <w:r>
        <w:rPr>
          <w:sz w:val="28"/>
          <w:szCs w:val="28"/>
        </w:rPr>
        <w:t>Мирошникова</w:t>
      </w:r>
      <w:proofErr w:type="spellEnd"/>
      <w:r>
        <w:rPr>
          <w:sz w:val="28"/>
          <w:szCs w:val="28"/>
        </w:rPr>
        <w:t xml:space="preserve"> А.П., </w:t>
      </w:r>
      <w:proofErr w:type="spellStart"/>
      <w:r>
        <w:rPr>
          <w:sz w:val="28"/>
          <w:szCs w:val="28"/>
        </w:rPr>
        <w:t>Миракян</w:t>
      </w:r>
      <w:proofErr w:type="spellEnd"/>
      <w:r>
        <w:rPr>
          <w:sz w:val="28"/>
          <w:szCs w:val="28"/>
        </w:rPr>
        <w:t xml:space="preserve"> А.А., Ченцовой С.В., Кравченко В.А.).</w:t>
      </w:r>
    </w:p>
    <w:p w:rsidR="00833E1B" w:rsidRPr="00B1297C" w:rsidRDefault="00833E1B" w:rsidP="00B1297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Яковенко</w:t>
      </w:r>
      <w:proofErr w:type="spellEnd"/>
      <w:r>
        <w:rPr>
          <w:sz w:val="28"/>
          <w:szCs w:val="28"/>
        </w:rPr>
        <w:t xml:space="preserve"> С.В. своими силами отремонтировали памятник «Воинам-землякам» в 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B1297C" w:rsidRDefault="00B1297C" w:rsidP="00E61039">
      <w:pPr>
        <w:ind w:firstLine="709"/>
        <w:jc w:val="center"/>
        <w:rPr>
          <w:sz w:val="28"/>
          <w:szCs w:val="28"/>
          <w:u w:val="single"/>
        </w:rPr>
      </w:pPr>
    </w:p>
    <w:p w:rsidR="00E61039" w:rsidRPr="00E61039" w:rsidRDefault="00E61039" w:rsidP="00E61039">
      <w:pPr>
        <w:ind w:firstLine="709"/>
        <w:jc w:val="center"/>
        <w:rPr>
          <w:sz w:val="28"/>
          <w:szCs w:val="28"/>
          <w:u w:val="single"/>
        </w:rPr>
      </w:pPr>
      <w:r w:rsidRPr="00E61039">
        <w:rPr>
          <w:sz w:val="28"/>
          <w:szCs w:val="28"/>
          <w:u w:val="single"/>
        </w:rPr>
        <w:t xml:space="preserve">ГО и </w:t>
      </w:r>
      <w:r>
        <w:rPr>
          <w:sz w:val="28"/>
          <w:szCs w:val="28"/>
          <w:u w:val="single"/>
        </w:rPr>
        <w:t>ЧС</w:t>
      </w:r>
    </w:p>
    <w:p w:rsidR="00F90C5D" w:rsidRDefault="00F90C5D" w:rsidP="00F51D6B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833E1B" w:rsidRDefault="00833E1B" w:rsidP="00F51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Благодаря проведенной работе с населением, число пожаров снизилось в 2 раза, владельцы земельных участков стали более аккуратно и ответственно проводить свои работы в плане пожарной безопасности.</w:t>
      </w:r>
    </w:p>
    <w:p w:rsidR="00833E1B" w:rsidRDefault="00833E1B" w:rsidP="00F51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сжигание бытовых отходов было составлено 2 административных протокола.</w:t>
      </w:r>
    </w:p>
    <w:p w:rsidR="00833E1B" w:rsidRDefault="00833E1B" w:rsidP="00833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Ведется работа по вручению под роспись  памяток по противопожарной безопасности.</w:t>
      </w:r>
    </w:p>
    <w:p w:rsidR="00833E1B" w:rsidRDefault="00833E1B" w:rsidP="00F51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Хорошей новостью стало предстоящее строительство пожарной части в 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егтево, земельный участок для данных целей определен возле </w:t>
      </w:r>
      <w:proofErr w:type="spellStart"/>
      <w:r>
        <w:rPr>
          <w:sz w:val="28"/>
          <w:szCs w:val="28"/>
        </w:rPr>
        <w:t>Дегтевской</w:t>
      </w:r>
      <w:proofErr w:type="spellEnd"/>
      <w:r>
        <w:rPr>
          <w:sz w:val="28"/>
          <w:szCs w:val="28"/>
        </w:rPr>
        <w:t xml:space="preserve"> школы. Администрация поселения провела субботник на </w:t>
      </w:r>
      <w:proofErr w:type="gramStart"/>
      <w:r>
        <w:rPr>
          <w:sz w:val="28"/>
          <w:szCs w:val="28"/>
        </w:rPr>
        <w:t>данной</w:t>
      </w:r>
      <w:proofErr w:type="gramEnd"/>
      <w:r>
        <w:rPr>
          <w:sz w:val="28"/>
          <w:szCs w:val="28"/>
        </w:rPr>
        <w:t xml:space="preserve"> земельном участке по корчеванию пней, помогали фермеры и ООО «</w:t>
      </w:r>
      <w:proofErr w:type="spellStart"/>
      <w:r>
        <w:rPr>
          <w:sz w:val="28"/>
          <w:szCs w:val="28"/>
        </w:rPr>
        <w:t>ДонАгро</w:t>
      </w:r>
      <w:proofErr w:type="spellEnd"/>
      <w:r>
        <w:rPr>
          <w:sz w:val="28"/>
          <w:szCs w:val="28"/>
        </w:rPr>
        <w:t>».</w:t>
      </w:r>
    </w:p>
    <w:p w:rsidR="00833E1B" w:rsidRDefault="00833E1B" w:rsidP="00F51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водонапорные башни оборудованы специальными приспособлениями для забора воды пожарными. Также, к пожарной части будет проведена дорога с твердым покрытием. </w:t>
      </w:r>
    </w:p>
    <w:p w:rsidR="00833E1B" w:rsidRDefault="00833E1B" w:rsidP="00F51D6B">
      <w:pPr>
        <w:ind w:firstLine="709"/>
        <w:jc w:val="both"/>
        <w:rPr>
          <w:sz w:val="28"/>
          <w:szCs w:val="28"/>
        </w:rPr>
      </w:pPr>
    </w:p>
    <w:p w:rsidR="00B7775F" w:rsidRDefault="00B7775F" w:rsidP="00B7775F">
      <w:pPr>
        <w:ind w:firstLine="709"/>
        <w:jc w:val="center"/>
        <w:rPr>
          <w:sz w:val="28"/>
          <w:szCs w:val="28"/>
          <w:u w:val="single"/>
        </w:rPr>
      </w:pPr>
      <w:r w:rsidRPr="00B7775F">
        <w:rPr>
          <w:sz w:val="28"/>
          <w:szCs w:val="28"/>
          <w:u w:val="single"/>
        </w:rPr>
        <w:t>Праздничные мероприятия:</w:t>
      </w:r>
    </w:p>
    <w:p w:rsidR="007B6F95" w:rsidRDefault="007B6F95" w:rsidP="00B7775F">
      <w:pPr>
        <w:ind w:firstLine="709"/>
        <w:jc w:val="center"/>
        <w:rPr>
          <w:sz w:val="28"/>
          <w:szCs w:val="28"/>
          <w:u w:val="single"/>
        </w:rPr>
      </w:pPr>
    </w:p>
    <w:p w:rsidR="007B6F95" w:rsidRDefault="00F51F57" w:rsidP="00B7775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Крещение  в х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рай-Воронец</w:t>
      </w:r>
      <w:r w:rsidR="007B6F95">
        <w:rPr>
          <w:sz w:val="28"/>
          <w:szCs w:val="28"/>
        </w:rPr>
        <w:t>;</w:t>
      </w:r>
    </w:p>
    <w:p w:rsidR="007B6F95" w:rsidRDefault="007B6F95" w:rsidP="00B7775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День </w:t>
      </w:r>
      <w:r w:rsidR="00F51F57">
        <w:rPr>
          <w:sz w:val="28"/>
          <w:szCs w:val="28"/>
        </w:rPr>
        <w:t xml:space="preserve"> Победы, Акции Бессмертный полк в сл</w:t>
      </w:r>
      <w:proofErr w:type="gramStart"/>
      <w:r w:rsidR="00F51F57">
        <w:rPr>
          <w:sz w:val="28"/>
          <w:szCs w:val="28"/>
        </w:rPr>
        <w:t>.Д</w:t>
      </w:r>
      <w:proofErr w:type="gramEnd"/>
      <w:r w:rsidR="00F51F57">
        <w:rPr>
          <w:sz w:val="28"/>
          <w:szCs w:val="28"/>
        </w:rPr>
        <w:t xml:space="preserve">егтево и </w:t>
      </w:r>
      <w:proofErr w:type="spellStart"/>
      <w:r w:rsidR="00F51F57">
        <w:rPr>
          <w:sz w:val="28"/>
          <w:szCs w:val="28"/>
        </w:rPr>
        <w:t>х.Хмызов</w:t>
      </w:r>
      <w:proofErr w:type="spellEnd"/>
      <w:r>
        <w:rPr>
          <w:sz w:val="28"/>
          <w:szCs w:val="28"/>
        </w:rPr>
        <w:t>;</w:t>
      </w:r>
    </w:p>
    <w:p w:rsidR="007B6F95" w:rsidRDefault="007B6F95" w:rsidP="00B7775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Новогодние мероприятия  в 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егтево, х.Грай-Воронец, </w:t>
      </w:r>
      <w:proofErr w:type="spellStart"/>
      <w:r>
        <w:rPr>
          <w:sz w:val="28"/>
          <w:szCs w:val="28"/>
        </w:rPr>
        <w:t>х.Хмызов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х.Еритовка</w:t>
      </w:r>
      <w:proofErr w:type="spellEnd"/>
      <w:r>
        <w:rPr>
          <w:sz w:val="28"/>
          <w:szCs w:val="28"/>
        </w:rPr>
        <w:t>;</w:t>
      </w:r>
    </w:p>
    <w:p w:rsidR="00F51F57" w:rsidRDefault="00F51F57" w:rsidP="00B7775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День защиты детей во всех ДК;</w:t>
      </w:r>
    </w:p>
    <w:p w:rsidR="007B6F95" w:rsidRDefault="00F51F57" w:rsidP="00B7775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День России во всех ДК</w:t>
      </w:r>
      <w:r w:rsidR="007B6F95">
        <w:rPr>
          <w:sz w:val="28"/>
          <w:szCs w:val="28"/>
        </w:rPr>
        <w:t xml:space="preserve">. </w:t>
      </w:r>
    </w:p>
    <w:p w:rsidR="00DF75FA" w:rsidRDefault="00DF75FA" w:rsidP="00DF75FA">
      <w:pPr>
        <w:ind w:left="1069"/>
        <w:rPr>
          <w:sz w:val="28"/>
          <w:szCs w:val="28"/>
        </w:rPr>
      </w:pPr>
    </w:p>
    <w:p w:rsidR="00DF75FA" w:rsidRDefault="00DF75FA" w:rsidP="00DF75FA">
      <w:pPr>
        <w:ind w:left="1069"/>
        <w:rPr>
          <w:sz w:val="28"/>
          <w:szCs w:val="28"/>
        </w:rPr>
      </w:pPr>
    </w:p>
    <w:p w:rsidR="00D73521" w:rsidRPr="005011CA" w:rsidRDefault="00D73521" w:rsidP="00D73521">
      <w:pPr>
        <w:jc w:val="both"/>
        <w:rPr>
          <w:sz w:val="28"/>
          <w:szCs w:val="28"/>
        </w:rPr>
      </w:pPr>
      <w:r w:rsidRPr="005011CA">
        <w:rPr>
          <w:sz w:val="28"/>
          <w:szCs w:val="28"/>
        </w:rPr>
        <w:t xml:space="preserve">Прошедшее полугодие было непростым и напряженным как в решении социально-экономических, так и финансовых задач. Но, в то же время, можно с уверенностью сказать о том, что оно стал плодотворным и конструктивным в решении насущных проблем. Президентом и </w:t>
      </w:r>
      <w:r w:rsidR="00AD32D8">
        <w:rPr>
          <w:sz w:val="28"/>
          <w:szCs w:val="28"/>
        </w:rPr>
        <w:t>П</w:t>
      </w:r>
      <w:r w:rsidRPr="005011CA">
        <w:rPr>
          <w:sz w:val="28"/>
          <w:szCs w:val="28"/>
        </w:rPr>
        <w:t>равительством РФ ставятся новые задачи по исполнению национальных проектов для улучшения жизни людей.</w:t>
      </w:r>
    </w:p>
    <w:p w:rsidR="00D73521" w:rsidRPr="005011CA" w:rsidRDefault="00D73521" w:rsidP="00D73521">
      <w:pPr>
        <w:jc w:val="both"/>
        <w:rPr>
          <w:sz w:val="28"/>
          <w:szCs w:val="28"/>
        </w:rPr>
      </w:pPr>
      <w:r w:rsidRPr="005011CA">
        <w:rPr>
          <w:sz w:val="28"/>
          <w:szCs w:val="28"/>
        </w:rPr>
        <w:t xml:space="preserve">        Все мы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 тех, кто работает в  поселении, будет направлена на решение одной задачи — сделать </w:t>
      </w:r>
      <w:r>
        <w:rPr>
          <w:sz w:val="28"/>
          <w:szCs w:val="28"/>
        </w:rPr>
        <w:t>жизнь в селе как можно лучшей</w:t>
      </w:r>
      <w:r w:rsidRPr="005011CA">
        <w:rPr>
          <w:sz w:val="28"/>
          <w:szCs w:val="28"/>
        </w:rPr>
        <w:t>.</w:t>
      </w:r>
    </w:p>
    <w:p w:rsidR="00D73521" w:rsidRPr="005011CA" w:rsidRDefault="00D73521" w:rsidP="00D73521">
      <w:pPr>
        <w:jc w:val="both"/>
        <w:rPr>
          <w:sz w:val="28"/>
          <w:szCs w:val="28"/>
        </w:rPr>
      </w:pPr>
      <w:r w:rsidRPr="005011CA">
        <w:rPr>
          <w:sz w:val="28"/>
          <w:szCs w:val="28"/>
        </w:rPr>
        <w:t xml:space="preserve">         В заключение хотелось бы пожелать всем дальнейшей совместной плодотворной работы и достижения успехов в нашем общем деле на благо жителей </w:t>
      </w:r>
      <w:r>
        <w:rPr>
          <w:sz w:val="28"/>
          <w:szCs w:val="28"/>
        </w:rPr>
        <w:t xml:space="preserve"> Дегтевского </w:t>
      </w:r>
      <w:r w:rsidRPr="005011CA">
        <w:rPr>
          <w:sz w:val="28"/>
          <w:szCs w:val="28"/>
        </w:rPr>
        <w:t xml:space="preserve"> сельского поселения.</w:t>
      </w:r>
    </w:p>
    <w:p w:rsidR="00D73521" w:rsidRPr="005011CA" w:rsidRDefault="00D73521" w:rsidP="00D73521">
      <w:pPr>
        <w:jc w:val="both"/>
        <w:rPr>
          <w:sz w:val="28"/>
          <w:szCs w:val="28"/>
        </w:rPr>
      </w:pPr>
      <w:r w:rsidRPr="005011CA">
        <w:rPr>
          <w:sz w:val="28"/>
          <w:szCs w:val="28"/>
        </w:rPr>
        <w:t xml:space="preserve">        Желаю </w:t>
      </w:r>
      <w:r>
        <w:rPr>
          <w:sz w:val="28"/>
          <w:szCs w:val="28"/>
        </w:rPr>
        <w:t>В</w:t>
      </w:r>
      <w:r w:rsidRPr="005011CA">
        <w:rPr>
          <w:sz w:val="28"/>
          <w:szCs w:val="28"/>
        </w:rPr>
        <w:t xml:space="preserve">ам успехов в труде, хорошего настроения, здоровья. </w:t>
      </w:r>
    </w:p>
    <w:p w:rsidR="00D73521" w:rsidRPr="005011CA" w:rsidRDefault="00D73521" w:rsidP="00D73521">
      <w:pPr>
        <w:rPr>
          <w:sz w:val="28"/>
          <w:szCs w:val="28"/>
        </w:rPr>
      </w:pPr>
    </w:p>
    <w:p w:rsidR="00FE0AE0" w:rsidRDefault="00D73521" w:rsidP="00D73521">
      <w:pPr>
        <w:ind w:left="1069"/>
        <w:jc w:val="center"/>
        <w:rPr>
          <w:sz w:val="28"/>
          <w:szCs w:val="28"/>
          <w:u w:val="single"/>
        </w:rPr>
      </w:pPr>
      <w:r w:rsidRPr="005011CA">
        <w:rPr>
          <w:color w:val="000000"/>
          <w:sz w:val="28"/>
          <w:szCs w:val="28"/>
        </w:rPr>
        <w:t> </w:t>
      </w:r>
      <w:r w:rsidRPr="005011CA">
        <w:rPr>
          <w:sz w:val="28"/>
          <w:szCs w:val="28"/>
        </w:rPr>
        <w:t>Спасибо за внимание.</w:t>
      </w:r>
    </w:p>
    <w:sectPr w:rsidR="00FE0AE0" w:rsidSect="00785E5D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A45C4"/>
    <w:multiLevelType w:val="hybridMultilevel"/>
    <w:tmpl w:val="891C5B9A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53D26"/>
    <w:multiLevelType w:val="hybridMultilevel"/>
    <w:tmpl w:val="4762DE16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931D97"/>
    <w:multiLevelType w:val="hybridMultilevel"/>
    <w:tmpl w:val="33EA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E359D"/>
    <w:multiLevelType w:val="hybridMultilevel"/>
    <w:tmpl w:val="1E4804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A371BB"/>
    <w:multiLevelType w:val="hybridMultilevel"/>
    <w:tmpl w:val="61488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76CBC"/>
    <w:multiLevelType w:val="hybridMultilevel"/>
    <w:tmpl w:val="3A5A0064"/>
    <w:lvl w:ilvl="0" w:tplc="73ECA6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7AA"/>
    <w:rsid w:val="00025731"/>
    <w:rsid w:val="00033570"/>
    <w:rsid w:val="00042D22"/>
    <w:rsid w:val="00042FFB"/>
    <w:rsid w:val="00087E60"/>
    <w:rsid w:val="0009495E"/>
    <w:rsid w:val="000A6FD2"/>
    <w:rsid w:val="000E560C"/>
    <w:rsid w:val="00101891"/>
    <w:rsid w:val="001447AA"/>
    <w:rsid w:val="0021788F"/>
    <w:rsid w:val="00224F52"/>
    <w:rsid w:val="0026492F"/>
    <w:rsid w:val="00283FA8"/>
    <w:rsid w:val="002948D5"/>
    <w:rsid w:val="002B5597"/>
    <w:rsid w:val="00312632"/>
    <w:rsid w:val="003376E4"/>
    <w:rsid w:val="0037117A"/>
    <w:rsid w:val="003D1BA5"/>
    <w:rsid w:val="003E0608"/>
    <w:rsid w:val="00443A88"/>
    <w:rsid w:val="004E22A2"/>
    <w:rsid w:val="004F1A40"/>
    <w:rsid w:val="00517520"/>
    <w:rsid w:val="00542B03"/>
    <w:rsid w:val="00563ECE"/>
    <w:rsid w:val="005A16A3"/>
    <w:rsid w:val="005E6EB6"/>
    <w:rsid w:val="00605588"/>
    <w:rsid w:val="00607204"/>
    <w:rsid w:val="00625758"/>
    <w:rsid w:val="00672BEE"/>
    <w:rsid w:val="006C290D"/>
    <w:rsid w:val="006D3310"/>
    <w:rsid w:val="007149DD"/>
    <w:rsid w:val="00742D6B"/>
    <w:rsid w:val="00773195"/>
    <w:rsid w:val="00785E5D"/>
    <w:rsid w:val="007B321A"/>
    <w:rsid w:val="007B4571"/>
    <w:rsid w:val="007B6F95"/>
    <w:rsid w:val="007C006A"/>
    <w:rsid w:val="007C03C1"/>
    <w:rsid w:val="008227E2"/>
    <w:rsid w:val="00830AA9"/>
    <w:rsid w:val="00833E1B"/>
    <w:rsid w:val="008705A6"/>
    <w:rsid w:val="00941F34"/>
    <w:rsid w:val="009526D2"/>
    <w:rsid w:val="00960E10"/>
    <w:rsid w:val="009F6815"/>
    <w:rsid w:val="00A02878"/>
    <w:rsid w:val="00A14583"/>
    <w:rsid w:val="00A5423D"/>
    <w:rsid w:val="00AA1D9A"/>
    <w:rsid w:val="00AB72E3"/>
    <w:rsid w:val="00AC294E"/>
    <w:rsid w:val="00AD32D8"/>
    <w:rsid w:val="00AE4AD3"/>
    <w:rsid w:val="00AF50DC"/>
    <w:rsid w:val="00B1297C"/>
    <w:rsid w:val="00B32E16"/>
    <w:rsid w:val="00B37EEF"/>
    <w:rsid w:val="00B56BAC"/>
    <w:rsid w:val="00B7775F"/>
    <w:rsid w:val="00C10588"/>
    <w:rsid w:val="00C45B82"/>
    <w:rsid w:val="00C52FD5"/>
    <w:rsid w:val="00C54074"/>
    <w:rsid w:val="00C5689E"/>
    <w:rsid w:val="00C72E46"/>
    <w:rsid w:val="00C767E4"/>
    <w:rsid w:val="00D07E7E"/>
    <w:rsid w:val="00D12BDA"/>
    <w:rsid w:val="00D157C6"/>
    <w:rsid w:val="00D21D92"/>
    <w:rsid w:val="00D434AD"/>
    <w:rsid w:val="00D73521"/>
    <w:rsid w:val="00DF75FA"/>
    <w:rsid w:val="00E336A8"/>
    <w:rsid w:val="00E61039"/>
    <w:rsid w:val="00E62F7E"/>
    <w:rsid w:val="00EC6266"/>
    <w:rsid w:val="00F236F6"/>
    <w:rsid w:val="00F51D6B"/>
    <w:rsid w:val="00F51F57"/>
    <w:rsid w:val="00F80863"/>
    <w:rsid w:val="00F90C5D"/>
    <w:rsid w:val="00FA25F0"/>
    <w:rsid w:val="00FB3031"/>
    <w:rsid w:val="00FC6216"/>
    <w:rsid w:val="00FE0AE0"/>
    <w:rsid w:val="00FF09ED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A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447AA"/>
    <w:pPr>
      <w:keepNext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1447AA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7A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47A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1447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447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1447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447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F51D6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F51D6B"/>
    <w:pPr>
      <w:ind w:left="720"/>
    </w:pPr>
    <w:rPr>
      <w:sz w:val="28"/>
      <w:szCs w:val="28"/>
    </w:rPr>
  </w:style>
  <w:style w:type="character" w:customStyle="1" w:styleId="ConsTitle">
    <w:name w:val="ConsTitle Знак"/>
    <w:basedOn w:val="a0"/>
    <w:rsid w:val="00F51D6B"/>
    <w:rPr>
      <w:rFonts w:ascii="Arial" w:eastAsia="Calibri" w:hAnsi="Arial" w:cs="Arial" w:hint="default"/>
      <w:b/>
      <w:bCs w:val="0"/>
      <w:sz w:val="16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941F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F34"/>
    <w:rPr>
      <w:rFonts w:ascii="Tahoma" w:eastAsia="Times New Roman" w:hAnsi="Tahoma" w:cs="Tahoma"/>
      <w:sz w:val="16"/>
      <w:szCs w:val="16"/>
    </w:rPr>
  </w:style>
  <w:style w:type="paragraph" w:customStyle="1" w:styleId="11">
    <w:name w:val="1"/>
    <w:basedOn w:val="a"/>
    <w:rsid w:val="00D73521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B930C-38B1-4981-A7BF-79593AF5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cp:lastPrinted>2019-02-14T07:09:00Z</cp:lastPrinted>
  <dcterms:created xsi:type="dcterms:W3CDTF">2019-07-15T08:18:00Z</dcterms:created>
  <dcterms:modified xsi:type="dcterms:W3CDTF">2019-07-15T08:34:00Z</dcterms:modified>
</cp:coreProperties>
</file>