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A65CB6" w:rsidP="00FA6A07">
      <w:pPr>
        <w:pStyle w:val="23"/>
        <w:rPr>
          <w:szCs w:val="28"/>
        </w:rPr>
      </w:pPr>
    </w:p>
    <w:p w:rsidR="00A65CB6" w:rsidRDefault="00A65CB6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Pr="0079530C" w:rsidRDefault="00CF0BD2" w:rsidP="00CF0BD2">
      <w:pPr>
        <w:pStyle w:val="1"/>
        <w:rPr>
          <w:rFonts w:ascii="Times New Roman" w:hAnsi="Times New Roman"/>
          <w:szCs w:val="28"/>
        </w:rPr>
      </w:pPr>
      <w:r w:rsidRPr="0079530C">
        <w:rPr>
          <w:rFonts w:ascii="Times New Roman" w:hAnsi="Times New Roman"/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A65CB6" w:rsidRPr="003A3F5B" w:rsidRDefault="00A65CB6" w:rsidP="00A6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5DE4">
        <w:rPr>
          <w:sz w:val="28"/>
          <w:szCs w:val="28"/>
        </w:rPr>
        <w:t xml:space="preserve">31.05.2021  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865DE4">
        <w:rPr>
          <w:sz w:val="28"/>
          <w:szCs w:val="28"/>
        </w:rPr>
        <w:t>51</w:t>
      </w:r>
    </w:p>
    <w:p w:rsidR="00A65CB6" w:rsidRDefault="00A65CB6" w:rsidP="00974A8A">
      <w:pPr>
        <w:jc w:val="center"/>
        <w:rPr>
          <w:sz w:val="28"/>
          <w:szCs w:val="28"/>
        </w:rPr>
      </w:pPr>
    </w:p>
    <w:p w:rsidR="001C24AE" w:rsidRPr="001C24AE" w:rsidRDefault="00CF0BD2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CF0BD2">
        <w:rPr>
          <w:b/>
          <w:sz w:val="28"/>
          <w:szCs w:val="28"/>
        </w:rPr>
        <w:t xml:space="preserve">Дегтевского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год и на плановый период 20</w:t>
      </w:r>
      <w:r w:rsidR="006235D5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4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CF0BD2">
        <w:rPr>
          <w:sz w:val="28"/>
          <w:szCs w:val="28"/>
        </w:rPr>
        <w:t>Дегтевского сельского поселения</w:t>
      </w:r>
      <w:r w:rsidR="006B3F37" w:rsidRPr="00974A8A">
        <w:rPr>
          <w:sz w:val="28"/>
          <w:szCs w:val="28"/>
        </w:rPr>
        <w:t xml:space="preserve"> от </w:t>
      </w:r>
      <w:r w:rsidR="00CF0BD2">
        <w:rPr>
          <w:sz w:val="28"/>
          <w:szCs w:val="28"/>
        </w:rPr>
        <w:t>20</w:t>
      </w:r>
      <w:r w:rsidR="006B3F37" w:rsidRPr="00974A8A">
        <w:rPr>
          <w:sz w:val="28"/>
          <w:szCs w:val="28"/>
        </w:rPr>
        <w:t>.</w:t>
      </w:r>
      <w:r w:rsidR="00CF0BD2">
        <w:rPr>
          <w:sz w:val="28"/>
          <w:szCs w:val="28"/>
        </w:rPr>
        <w:t>06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CF0BD2">
        <w:rPr>
          <w:sz w:val="28"/>
          <w:szCs w:val="28"/>
        </w:rPr>
        <w:t>168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в </w:t>
      </w:r>
      <w:r w:rsidR="00CF0BD2">
        <w:rPr>
          <w:sz w:val="28"/>
          <w:szCs w:val="28"/>
        </w:rPr>
        <w:t>Дегтевском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79530C">
        <w:rPr>
          <w:sz w:val="28"/>
          <w:szCs w:val="28"/>
        </w:rPr>
        <w:t>2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79530C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79530C">
        <w:rPr>
          <w:sz w:val="28"/>
          <w:szCs w:val="28"/>
        </w:rPr>
        <w:t>4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r w:rsidR="00CF0BD2">
        <w:rPr>
          <w:sz w:val="28"/>
          <w:szCs w:val="28"/>
        </w:rPr>
        <w:t>Дегтевского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</w:t>
      </w:r>
      <w:r w:rsidR="00017C29">
        <w:rPr>
          <w:sz w:val="28"/>
          <w:szCs w:val="28"/>
        </w:rPr>
        <w:t>2</w:t>
      </w:r>
      <w:r w:rsidR="00083BED" w:rsidRPr="00974A8A">
        <w:rPr>
          <w:sz w:val="28"/>
          <w:szCs w:val="28"/>
        </w:rPr>
        <w:t xml:space="preserve"> год и на плановый период 202</w:t>
      </w:r>
      <w:r w:rsidR="00017C29">
        <w:rPr>
          <w:sz w:val="28"/>
          <w:szCs w:val="28"/>
        </w:rPr>
        <w:t>3</w:t>
      </w:r>
      <w:r w:rsidR="00083BED" w:rsidRPr="00974A8A">
        <w:rPr>
          <w:sz w:val="28"/>
          <w:szCs w:val="28"/>
        </w:rPr>
        <w:t xml:space="preserve"> и 202</w:t>
      </w:r>
      <w:r w:rsidR="00017C29">
        <w:rPr>
          <w:sz w:val="28"/>
          <w:szCs w:val="28"/>
        </w:rPr>
        <w:t>4</w:t>
      </w:r>
      <w:r w:rsidR="00083BED" w:rsidRPr="00974A8A">
        <w:rPr>
          <w:sz w:val="28"/>
          <w:szCs w:val="28"/>
        </w:rPr>
        <w:t xml:space="preserve">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8A23B3" w:rsidRPr="00974A8A" w:rsidRDefault="00CF0BD2" w:rsidP="00CF0BD2">
      <w:pPr>
        <w:pStyle w:val="ConsPlusNormal"/>
        <w:spacing w:line="266" w:lineRule="auto"/>
        <w:ind w:firstLine="709"/>
        <w:jc w:val="both"/>
      </w:pPr>
      <w:r>
        <w:t>2</w:t>
      </w:r>
      <w:r w:rsidR="00696111" w:rsidRPr="00974A8A">
        <w:t>. Настоящее постановление подлежит официальному о</w:t>
      </w:r>
      <w:r>
        <w:t>бнародованию</w:t>
      </w:r>
      <w:r w:rsidR="00696111" w:rsidRPr="00974A8A">
        <w:t>.</w:t>
      </w:r>
    </w:p>
    <w:p w:rsidR="000873C7" w:rsidRPr="00974A8A" w:rsidRDefault="00CF0BD2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CF0BD2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6B3F37" w:rsidRPr="00974A8A" w:rsidRDefault="006B3F37" w:rsidP="00A65CB6">
      <w:pPr>
        <w:spacing w:line="266" w:lineRule="auto"/>
        <w:jc w:val="both"/>
        <w:rPr>
          <w:sz w:val="28"/>
          <w:szCs w:val="28"/>
        </w:rPr>
      </w:pP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Дегтевского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 w:rsidR="00840170">
        <w:rPr>
          <w:rFonts w:ascii="Times New Roman" w:hAnsi="Times New Roman" w:cs="Times New Roman"/>
          <w:color w:val="000000"/>
          <w:szCs w:val="28"/>
        </w:rPr>
        <w:t>В.</w:t>
      </w:r>
      <w:r>
        <w:rPr>
          <w:rFonts w:ascii="Times New Roman" w:hAnsi="Times New Roman" w:cs="Times New Roman"/>
          <w:color w:val="000000"/>
          <w:szCs w:val="28"/>
        </w:rPr>
        <w:t>П. Ручкин</w:t>
      </w: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974A8A">
          <w:headerReference w:type="default" r:id="rId7"/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t>Администрации Дегтевского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A65CB6" w:rsidRPr="009E7486" w:rsidRDefault="00A65CB6" w:rsidP="00A65CB6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865DE4">
        <w:rPr>
          <w:sz w:val="28"/>
        </w:rPr>
        <w:t xml:space="preserve">31.05.2021 </w:t>
      </w:r>
      <w:r w:rsidRPr="009E7486">
        <w:rPr>
          <w:sz w:val="28"/>
        </w:rPr>
        <w:t xml:space="preserve"> №</w:t>
      </w:r>
      <w:r w:rsidR="00865DE4">
        <w:rPr>
          <w:sz w:val="28"/>
        </w:rPr>
        <w:t xml:space="preserve"> 51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8B7E2F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8B7E2F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и 202</w:t>
      </w:r>
      <w:r w:rsidR="008B7E2F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3114"/>
        <w:gridCol w:w="4396"/>
      </w:tblGrid>
      <w:tr w:rsidR="00C33618" w:rsidRPr="009E7486" w:rsidTr="00CA01E5"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53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311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8"/>
        <w:gridCol w:w="632"/>
        <w:gridCol w:w="81"/>
        <w:gridCol w:w="6283"/>
        <w:gridCol w:w="91"/>
        <w:gridCol w:w="3169"/>
        <w:gridCol w:w="85"/>
        <w:gridCol w:w="4300"/>
        <w:gridCol w:w="100"/>
      </w:tblGrid>
      <w:tr w:rsidR="00C33618" w:rsidRPr="009E7486" w:rsidTr="003F52CA">
        <w:trPr>
          <w:gridBefore w:val="1"/>
          <w:wBefore w:w="79" w:type="dxa"/>
          <w:tblHeader/>
        </w:trPr>
        <w:tc>
          <w:tcPr>
            <w:tcW w:w="713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74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D4287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3D428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974A8A" w:rsidRPr="002A5667" w:rsidRDefault="003D4287" w:rsidP="00974A8A">
            <w:pPr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2A5667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 w:rsidRPr="002A5667">
              <w:rPr>
                <w:sz w:val="28"/>
                <w:szCs w:val="28"/>
              </w:rPr>
              <w:t xml:space="preserve">темы Российской Федерации </w:t>
            </w:r>
          </w:p>
          <w:p w:rsidR="008054A1" w:rsidRPr="002A5667" w:rsidRDefault="00810F8D" w:rsidP="00CA01E5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на 202</w:t>
            </w:r>
            <w:r w:rsidR="00CA01E5" w:rsidRPr="002A5667">
              <w:rPr>
                <w:sz w:val="28"/>
                <w:szCs w:val="28"/>
              </w:rPr>
              <w:t>2</w:t>
            </w:r>
            <w:r w:rsidR="003D4287" w:rsidRPr="002A5667">
              <w:rPr>
                <w:sz w:val="28"/>
                <w:szCs w:val="28"/>
              </w:rPr>
              <w:t xml:space="preserve"> </w:t>
            </w:r>
            <w:r w:rsidR="003D4287" w:rsidRPr="002A5667">
              <w:rPr>
                <w:kern w:val="2"/>
                <w:sz w:val="28"/>
                <w:szCs w:val="28"/>
              </w:rPr>
              <w:t xml:space="preserve">– </w:t>
            </w:r>
            <w:r w:rsidR="003D4287" w:rsidRPr="002A5667">
              <w:rPr>
                <w:sz w:val="28"/>
                <w:szCs w:val="28"/>
              </w:rPr>
              <w:t>202</w:t>
            </w:r>
            <w:r w:rsidR="00CA01E5" w:rsidRPr="002A5667">
              <w:rPr>
                <w:sz w:val="28"/>
                <w:szCs w:val="28"/>
              </w:rPr>
              <w:t>4</w:t>
            </w:r>
            <w:r w:rsidR="003D4287" w:rsidRPr="002A566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54" w:type="dxa"/>
            <w:gridSpan w:val="2"/>
          </w:tcPr>
          <w:p w:rsidR="003D4287" w:rsidRPr="002A5667" w:rsidRDefault="00AF63F5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14</w:t>
            </w:r>
            <w:r w:rsidR="00810F8D" w:rsidRPr="002A5667">
              <w:rPr>
                <w:kern w:val="2"/>
                <w:sz w:val="28"/>
                <w:szCs w:val="28"/>
              </w:rPr>
              <w:t xml:space="preserve"> июля 20</w:t>
            </w:r>
            <w:r w:rsidR="008054A1"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810F8D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D4287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О.А.</w:t>
            </w:r>
          </w:p>
        </w:tc>
      </w:tr>
      <w:tr w:rsidR="001B1B6B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1B1B6B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</w:t>
            </w:r>
            <w:r w:rsidR="001B1B6B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2A5667" w:rsidRDefault="001B1B6B" w:rsidP="00CA01E5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2A5667">
              <w:rPr>
                <w:sz w:val="28"/>
                <w:szCs w:val="28"/>
              </w:rPr>
              <w:t xml:space="preserve">сектор экономики и финансов Администрации Дегтевского сельского поселения </w:t>
            </w:r>
            <w:r w:rsidRPr="002A5667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A5667">
              <w:rPr>
                <w:sz w:val="28"/>
                <w:szCs w:val="28"/>
              </w:rPr>
              <w:t xml:space="preserve"> </w:t>
            </w:r>
            <w:r w:rsidR="00CF0BD2" w:rsidRPr="002A5667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2A5667">
              <w:rPr>
                <w:sz w:val="28"/>
                <w:szCs w:val="28"/>
              </w:rPr>
              <w:t xml:space="preserve">Миллеровского </w:t>
            </w:r>
            <w:r w:rsidRPr="002A5667">
              <w:rPr>
                <w:sz w:val="28"/>
                <w:szCs w:val="28"/>
              </w:rPr>
              <w:t>на 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2</w:t>
            </w:r>
            <w:r w:rsidRPr="002A5667">
              <w:rPr>
                <w:sz w:val="28"/>
                <w:szCs w:val="28"/>
              </w:rPr>
              <w:t> </w:t>
            </w:r>
            <w:r w:rsidRPr="002A5667">
              <w:rPr>
                <w:kern w:val="2"/>
                <w:sz w:val="28"/>
                <w:szCs w:val="28"/>
              </w:rPr>
              <w:t>– </w:t>
            </w:r>
            <w:r w:rsidRPr="002A5667">
              <w:rPr>
                <w:sz w:val="28"/>
                <w:szCs w:val="28"/>
              </w:rPr>
              <w:t>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4</w:t>
            </w:r>
            <w:r w:rsidRPr="002A5667">
              <w:rPr>
                <w:sz w:val="28"/>
                <w:szCs w:val="28"/>
              </w:rPr>
              <w:t xml:space="preserve"> годы</w:t>
            </w:r>
            <w:r w:rsidR="00AF3A4F" w:rsidRPr="002A5667">
              <w:rPr>
                <w:sz w:val="28"/>
                <w:szCs w:val="28"/>
              </w:rPr>
              <w:t>,</w:t>
            </w:r>
            <w:r w:rsidRPr="002A5667">
              <w:rPr>
                <w:sz w:val="28"/>
                <w:szCs w:val="28"/>
              </w:rPr>
              <w:t xml:space="preserve"> в части </w:t>
            </w:r>
            <w:r w:rsidRPr="002A5667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3254" w:type="dxa"/>
            <w:gridSpan w:val="2"/>
          </w:tcPr>
          <w:p w:rsidR="001B1B6B" w:rsidRPr="002A5667" w:rsidRDefault="00AF63F5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до 14</w:t>
            </w:r>
            <w:r w:rsidR="00AF3A4F" w:rsidRPr="002A5667">
              <w:rPr>
                <w:kern w:val="2"/>
                <w:sz w:val="28"/>
                <w:szCs w:val="28"/>
              </w:rPr>
              <w:t xml:space="preserve"> июля</w:t>
            </w:r>
            <w:r w:rsidR="008F10E7" w:rsidRPr="002A5667">
              <w:rPr>
                <w:kern w:val="2"/>
                <w:sz w:val="28"/>
                <w:szCs w:val="28"/>
              </w:rPr>
              <w:t xml:space="preserve">  </w:t>
            </w:r>
            <w:r w:rsidR="00AF3A4F" w:rsidRPr="002A5667">
              <w:rPr>
                <w:kern w:val="2"/>
                <w:sz w:val="28"/>
                <w:szCs w:val="28"/>
              </w:rPr>
              <w:t>20</w:t>
            </w:r>
            <w:r w:rsidR="0034457D"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AF3A4F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1B1B6B" w:rsidRPr="002A5667" w:rsidRDefault="00A65CB6" w:rsidP="00A65CB6">
            <w:pPr>
              <w:pStyle w:val="ConsPlusNormal"/>
            </w:pPr>
            <w:r w:rsidRPr="002A5667">
              <w:t>Шевцова О.А.</w:t>
            </w:r>
          </w:p>
        </w:tc>
      </w:tr>
      <w:tr w:rsidR="005244F0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5244F0" w:rsidRPr="002A5667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4" w:type="dxa"/>
            <w:gridSpan w:val="2"/>
          </w:tcPr>
          <w:p w:rsidR="005244F0" w:rsidRPr="002A5667" w:rsidRDefault="005244F0" w:rsidP="00CA01E5">
            <w:pPr>
              <w:pStyle w:val="Default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Проведение оценки налоговых </w:t>
            </w:r>
            <w:r w:rsidR="00CA01E5" w:rsidRPr="002A5667">
              <w:rPr>
                <w:sz w:val="28"/>
                <w:szCs w:val="28"/>
              </w:rPr>
              <w:t xml:space="preserve">расходов </w:t>
            </w:r>
            <w:r w:rsidR="00296EAB" w:rsidRPr="002A5667">
              <w:rPr>
                <w:sz w:val="28"/>
                <w:szCs w:val="28"/>
              </w:rPr>
              <w:t xml:space="preserve">Дегтевского сельского поселения </w:t>
            </w:r>
          </w:p>
        </w:tc>
        <w:tc>
          <w:tcPr>
            <w:tcW w:w="3254" w:type="dxa"/>
            <w:gridSpan w:val="2"/>
          </w:tcPr>
          <w:p w:rsidR="005244F0" w:rsidRPr="002A5667" w:rsidRDefault="005244F0" w:rsidP="00351CD9">
            <w:pPr>
              <w:pStyle w:val="Default"/>
              <w:jc w:val="center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до 2</w:t>
            </w:r>
            <w:r w:rsidR="00351CD9" w:rsidRPr="002A5667">
              <w:rPr>
                <w:sz w:val="28"/>
                <w:szCs w:val="28"/>
              </w:rPr>
              <w:t>0</w:t>
            </w:r>
            <w:r w:rsidRPr="002A5667">
              <w:rPr>
                <w:sz w:val="28"/>
                <w:szCs w:val="28"/>
              </w:rPr>
              <w:t xml:space="preserve"> августа 202</w:t>
            </w:r>
            <w:r w:rsidR="00CA01E5" w:rsidRPr="002A5667">
              <w:rPr>
                <w:sz w:val="28"/>
                <w:szCs w:val="28"/>
              </w:rPr>
              <w:t>1</w:t>
            </w:r>
            <w:r w:rsidRPr="002A566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5244F0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О.А.</w:t>
            </w:r>
          </w:p>
        </w:tc>
      </w:tr>
      <w:tr w:rsidR="00352858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52858" w:rsidRPr="002A5667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4</w:t>
            </w:r>
            <w:r w:rsidR="00352858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2A5667" w:rsidRDefault="00995DCE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Представление в </w:t>
            </w:r>
            <w:r w:rsidR="00CF0BD2" w:rsidRPr="002A5667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C673AA" w:rsidRPr="002A5667">
              <w:rPr>
                <w:sz w:val="28"/>
                <w:szCs w:val="28"/>
              </w:rPr>
              <w:t xml:space="preserve">Дегтевского сельского поселения </w:t>
            </w:r>
            <w:r w:rsidRPr="002A5667">
              <w:rPr>
                <w:sz w:val="28"/>
                <w:szCs w:val="28"/>
              </w:rPr>
              <w:t>Миллеровского района на 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2</w:t>
            </w:r>
            <w:r w:rsidR="006E691E" w:rsidRPr="002A5667">
              <w:rPr>
                <w:sz w:val="28"/>
                <w:szCs w:val="28"/>
              </w:rPr>
              <w:t> </w:t>
            </w:r>
            <w:r w:rsidRPr="002A5667">
              <w:rPr>
                <w:sz w:val="28"/>
                <w:szCs w:val="28"/>
              </w:rPr>
              <w:t>год и на плановый период 202</w:t>
            </w:r>
            <w:r w:rsidR="00CA01E5" w:rsidRPr="002A5667">
              <w:rPr>
                <w:sz w:val="28"/>
                <w:szCs w:val="28"/>
              </w:rPr>
              <w:t>3</w:t>
            </w:r>
            <w:r w:rsidRPr="002A5667">
              <w:rPr>
                <w:sz w:val="28"/>
                <w:szCs w:val="28"/>
              </w:rPr>
              <w:t xml:space="preserve"> и 202</w:t>
            </w:r>
            <w:r w:rsidR="00CA01E5" w:rsidRPr="002A5667">
              <w:rPr>
                <w:sz w:val="28"/>
                <w:szCs w:val="28"/>
              </w:rPr>
              <w:t>4</w:t>
            </w:r>
            <w:r w:rsidRPr="002A5667">
              <w:rPr>
                <w:sz w:val="28"/>
                <w:szCs w:val="28"/>
              </w:rPr>
              <w:t xml:space="preserve">годов по формам, установленным </w:t>
            </w:r>
            <w:r w:rsidR="00C673AA" w:rsidRPr="002A5667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3254" w:type="dxa"/>
            <w:gridSpan w:val="2"/>
          </w:tcPr>
          <w:p w:rsidR="00352858" w:rsidRPr="002A5667" w:rsidRDefault="00A05D8A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="009069C0" w:rsidRPr="002A5667">
              <w:rPr>
                <w:kern w:val="2"/>
                <w:sz w:val="28"/>
                <w:szCs w:val="28"/>
              </w:rPr>
              <w:t>1</w:t>
            </w:r>
            <w:r w:rsidR="00810F8D" w:rsidRPr="002A5667">
              <w:rPr>
                <w:kern w:val="2"/>
                <w:sz w:val="28"/>
                <w:szCs w:val="28"/>
              </w:rPr>
              <w:t>6</w:t>
            </w:r>
            <w:r w:rsidR="009069C0" w:rsidRPr="002A5667">
              <w:rPr>
                <w:kern w:val="2"/>
                <w:sz w:val="28"/>
                <w:szCs w:val="28"/>
              </w:rPr>
              <w:t xml:space="preserve"> сентября 20</w:t>
            </w:r>
            <w:r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9069C0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9069C0" w:rsidRPr="002A5667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</w:t>
            </w:r>
            <w:r w:rsidR="009069C0" w:rsidRPr="002A5667">
              <w:rPr>
                <w:sz w:val="28"/>
                <w:szCs w:val="28"/>
              </w:rPr>
              <w:t>лавные распорядители средств бюджета</w:t>
            </w:r>
            <w:r w:rsidR="00C673AA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="009069C0" w:rsidRPr="002A5667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2A5667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296EAB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296EAB" w:rsidRPr="002A5667" w:rsidRDefault="00296EAB" w:rsidP="00DA0E4A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74" w:type="dxa"/>
            <w:gridSpan w:val="2"/>
          </w:tcPr>
          <w:p w:rsidR="00296EAB" w:rsidRPr="002A5667" w:rsidRDefault="0012175B" w:rsidP="0012175B">
            <w:pPr>
              <w:pStyle w:val="Default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проектов</w:t>
            </w:r>
            <w:r w:rsidR="00296EAB" w:rsidRPr="002A5667">
              <w:rPr>
                <w:sz w:val="28"/>
                <w:szCs w:val="28"/>
              </w:rPr>
              <w:t xml:space="preserve"> </w:t>
            </w:r>
            <w:r w:rsidRPr="002A5667">
              <w:rPr>
                <w:sz w:val="28"/>
                <w:szCs w:val="28"/>
              </w:rPr>
              <w:t>решений Собрания депутатов Дегтевского сельского поселения</w:t>
            </w:r>
            <w:r w:rsidR="00296EAB" w:rsidRPr="002A5667">
              <w:rPr>
                <w:sz w:val="28"/>
                <w:szCs w:val="28"/>
              </w:rPr>
              <w:t xml:space="preserve"> «О внесении изменений в </w:t>
            </w:r>
            <w:r w:rsidRPr="002A5667">
              <w:rPr>
                <w:sz w:val="28"/>
                <w:szCs w:val="28"/>
              </w:rPr>
              <w:t>решения Собрания депутатов Дегтевского сельского поселения</w:t>
            </w:r>
            <w:r w:rsidR="00296EAB" w:rsidRPr="002A5667">
              <w:rPr>
                <w:sz w:val="28"/>
                <w:szCs w:val="28"/>
              </w:rPr>
              <w:t xml:space="preserve"> «</w:t>
            </w:r>
            <w:r w:rsidRPr="002A5667">
              <w:rPr>
                <w:sz w:val="28"/>
                <w:szCs w:val="28"/>
              </w:rPr>
              <w:t xml:space="preserve">О земельном </w:t>
            </w:r>
            <w:r w:rsidR="00A33D4D" w:rsidRPr="002A5667">
              <w:rPr>
                <w:sz w:val="28"/>
                <w:szCs w:val="28"/>
              </w:rPr>
              <w:t>налоге» и</w:t>
            </w:r>
            <w:r w:rsidRPr="002A5667">
              <w:rPr>
                <w:sz w:val="28"/>
                <w:szCs w:val="28"/>
              </w:rPr>
              <w:t xml:space="preserve"> «О налоге на имущество физических лиц</w:t>
            </w:r>
            <w:r w:rsidR="00296EAB" w:rsidRPr="002A5667">
              <w:rPr>
                <w:sz w:val="28"/>
                <w:szCs w:val="28"/>
              </w:rPr>
              <w:t xml:space="preserve">» (при необходимости) </w:t>
            </w:r>
          </w:p>
        </w:tc>
        <w:tc>
          <w:tcPr>
            <w:tcW w:w="3254" w:type="dxa"/>
            <w:gridSpan w:val="2"/>
          </w:tcPr>
          <w:p w:rsidR="00296EAB" w:rsidRPr="002A5667" w:rsidRDefault="00296EAB" w:rsidP="00CA01E5">
            <w:pPr>
              <w:pStyle w:val="Default"/>
              <w:jc w:val="center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до 30 сентября 202</w:t>
            </w:r>
            <w:r w:rsidR="00CA01E5" w:rsidRPr="002A5667">
              <w:rPr>
                <w:sz w:val="28"/>
                <w:szCs w:val="28"/>
              </w:rPr>
              <w:t>1</w:t>
            </w:r>
            <w:r w:rsidRPr="002A566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296EAB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10F8D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10F8D" w:rsidRPr="002A5667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6</w:t>
            </w:r>
            <w:r w:rsidR="00810F8D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10F8D" w:rsidRPr="002A5667" w:rsidRDefault="00810F8D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2A5667">
              <w:rPr>
                <w:kern w:val="2"/>
                <w:sz w:val="28"/>
                <w:szCs w:val="28"/>
              </w:rPr>
              <w:t>постановления</w:t>
            </w:r>
            <w:r w:rsidRPr="002A5667">
              <w:rPr>
                <w:kern w:val="2"/>
                <w:sz w:val="28"/>
                <w:szCs w:val="28"/>
              </w:rPr>
              <w:t xml:space="preserve"> Администрации </w:t>
            </w:r>
            <w:r w:rsidR="00C673AA" w:rsidRPr="002A5667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A5667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C673AA" w:rsidRPr="002A5667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 w:rsidRPr="002A5667">
              <w:rPr>
                <w:kern w:val="2"/>
                <w:sz w:val="28"/>
                <w:szCs w:val="28"/>
              </w:rPr>
              <w:t xml:space="preserve"> на 202</w:t>
            </w:r>
            <w:r w:rsidR="00CA01E5" w:rsidRPr="002A5667">
              <w:rPr>
                <w:kern w:val="2"/>
                <w:sz w:val="28"/>
                <w:szCs w:val="28"/>
              </w:rPr>
              <w:t>2</w:t>
            </w:r>
            <w:r w:rsidR="00D802AE" w:rsidRPr="002A5667">
              <w:rPr>
                <w:kern w:val="2"/>
                <w:sz w:val="28"/>
                <w:szCs w:val="28"/>
              </w:rPr>
              <w:t>-202</w:t>
            </w:r>
            <w:r w:rsidR="00CA01E5" w:rsidRPr="002A5667">
              <w:rPr>
                <w:kern w:val="2"/>
                <w:sz w:val="28"/>
                <w:szCs w:val="28"/>
              </w:rPr>
              <w:t>4</w:t>
            </w:r>
            <w:r w:rsidR="00D802AE" w:rsidRPr="002A5667">
              <w:rPr>
                <w:kern w:val="2"/>
                <w:sz w:val="28"/>
                <w:szCs w:val="28"/>
              </w:rPr>
              <w:t xml:space="preserve"> г</w:t>
            </w:r>
            <w:r w:rsidRPr="002A5667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3254" w:type="dxa"/>
            <w:gridSpan w:val="2"/>
          </w:tcPr>
          <w:p w:rsidR="007636F6" w:rsidRPr="002A5667" w:rsidRDefault="007636F6" w:rsidP="004538F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="00FA61E9" w:rsidRPr="002A5667">
              <w:rPr>
                <w:kern w:val="2"/>
                <w:sz w:val="28"/>
                <w:szCs w:val="28"/>
              </w:rPr>
              <w:t>3</w:t>
            </w:r>
            <w:r w:rsidRPr="002A5667">
              <w:rPr>
                <w:kern w:val="2"/>
                <w:sz w:val="28"/>
                <w:szCs w:val="28"/>
              </w:rPr>
              <w:t>1</w:t>
            </w:r>
            <w:r w:rsidR="00DB0DAD" w:rsidRPr="002A5667">
              <w:rPr>
                <w:kern w:val="2"/>
                <w:sz w:val="28"/>
                <w:szCs w:val="28"/>
              </w:rPr>
              <w:t xml:space="preserve"> </w:t>
            </w:r>
            <w:r w:rsidR="00FA61E9" w:rsidRPr="002A5667">
              <w:rPr>
                <w:kern w:val="2"/>
                <w:sz w:val="28"/>
                <w:szCs w:val="28"/>
              </w:rPr>
              <w:t>сентября 202</w:t>
            </w:r>
            <w:r w:rsidR="004538FE" w:rsidRPr="002A5667">
              <w:rPr>
                <w:kern w:val="2"/>
                <w:sz w:val="28"/>
                <w:szCs w:val="28"/>
              </w:rPr>
              <w:t>1</w:t>
            </w:r>
            <w:r w:rsidR="00FA61E9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4538FE" w:rsidRPr="002A5667" w:rsidRDefault="004538FE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FA61E9" w:rsidRPr="002A5667" w:rsidRDefault="004538FE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Шевцова </w:t>
            </w:r>
            <w:r w:rsidR="003D03ED">
              <w:rPr>
                <w:sz w:val="28"/>
                <w:szCs w:val="28"/>
              </w:rPr>
              <w:t>О.А.</w:t>
            </w:r>
          </w:p>
        </w:tc>
      </w:tr>
      <w:tr w:rsidR="00351CD9" w:rsidRPr="002A5667" w:rsidTr="003F52CA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213"/>
          <w:jc w:val="center"/>
        </w:trPr>
        <w:tc>
          <w:tcPr>
            <w:tcW w:w="711" w:type="dxa"/>
            <w:gridSpan w:val="2"/>
            <w:tcMar>
              <w:bottom w:w="0" w:type="dxa"/>
            </w:tcMar>
          </w:tcPr>
          <w:p w:rsidR="001C7C9B" w:rsidRPr="002A5667" w:rsidRDefault="001C7C9B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1C7C9B" w:rsidRPr="002A5667" w:rsidRDefault="001C7C9B" w:rsidP="001C7C9B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проекта постановления Администрации Дегтевского сельского поселения «Об основных направлениях бюджетной и налоговой политики Дегтевского сельского поселения на 2022 год и плановый период 2023 и 2024 годов»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1C7C9B" w:rsidRPr="002A5667" w:rsidRDefault="001C7C9B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A65CB6" w:rsidRPr="002A5667" w:rsidRDefault="00A65CB6" w:rsidP="00A65C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1C7C9B" w:rsidRPr="002A5667" w:rsidRDefault="00A65CB6" w:rsidP="00A65CB6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351CD9" w:rsidRPr="002A5667" w:rsidTr="003F52CA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483"/>
          <w:jc w:val="center"/>
        </w:trPr>
        <w:tc>
          <w:tcPr>
            <w:tcW w:w="711" w:type="dxa"/>
            <w:gridSpan w:val="2"/>
            <w:tcMar>
              <w:bottom w:w="0" w:type="dxa"/>
            </w:tcMar>
          </w:tcPr>
          <w:p w:rsidR="00351CD9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8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351CD9" w:rsidRPr="002A5667" w:rsidRDefault="00351CD9" w:rsidP="008B4810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Формирование электронных документов для составления проекта бюджета Дегтевского сельского поселения Миллеровского района на 2022 год и на плановый период 2023 и 2024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Дегтевского сельского поселения о методике и порядке планирования бюджетных ассигнований бюджета Дегтевского сельского поселения Миллеровского района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351CD9" w:rsidRPr="002A566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 ноября 2021 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2A5667" w:rsidRDefault="00385D40" w:rsidP="00385D40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A5667">
              <w:rPr>
                <w:sz w:val="28"/>
                <w:szCs w:val="28"/>
              </w:rPr>
              <w:t>Администрации Дегтевского сельского поселения</w:t>
            </w:r>
            <w:r w:rsidRPr="002A5667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2A5667">
              <w:rPr>
                <w:sz w:val="28"/>
                <w:szCs w:val="28"/>
              </w:rPr>
              <w:t>Дегтевского сельского поселения</w:t>
            </w:r>
            <w:r w:rsidRPr="002A5667">
              <w:rPr>
                <w:kern w:val="2"/>
                <w:sz w:val="28"/>
                <w:szCs w:val="28"/>
              </w:rPr>
              <w:t xml:space="preserve"> на </w:t>
            </w:r>
            <w:r w:rsidR="008B7E2F">
              <w:rPr>
                <w:sz w:val="28"/>
                <w:szCs w:val="28"/>
              </w:rPr>
              <w:t>2022 год и плановый период 2023 и 2024</w:t>
            </w:r>
            <w:r w:rsidRPr="002A566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Pr="002A5667">
              <w:rPr>
                <w:kern w:val="2"/>
                <w:sz w:val="28"/>
                <w:szCs w:val="28"/>
              </w:rPr>
              <w:br/>
              <w:t>1 ноября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8F10E7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Подготовка информации о предварительных </w:t>
            </w:r>
            <w:r w:rsidRPr="002A5667">
              <w:rPr>
                <w:sz w:val="28"/>
                <w:szCs w:val="28"/>
              </w:rPr>
              <w:lastRenderedPageBreak/>
              <w:t>итогах социально-экономического развития Дегтевского сельского поселения за 7 месяцев 2021 года и ожидаемых итогах социально-экономического развития Дегтевского сельского поселения за 2021год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до 1 ноября 2021 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Ведущий специалист 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lastRenderedPageBreak/>
              <w:t>Шевцова О.А.</w:t>
            </w:r>
          </w:p>
        </w:tc>
      </w:tr>
      <w:tr w:rsidR="00351CD9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51CD9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11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351CD9" w:rsidRPr="002A5667" w:rsidRDefault="00351CD9" w:rsidP="008B48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5667">
              <w:rPr>
                <w:sz w:val="28"/>
                <w:szCs w:val="28"/>
              </w:rPr>
              <w:t xml:space="preserve">Доведение до главных распорядителей средств бюджета Дегтевского сельского поселения </w:t>
            </w:r>
            <w:r w:rsidRPr="002A5667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A5667">
              <w:rPr>
                <w:sz w:val="28"/>
                <w:szCs w:val="28"/>
              </w:rPr>
              <w:t>предельных показателей расходов бюджета</w:t>
            </w:r>
            <w:r w:rsidRPr="002A5667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A5667">
              <w:rPr>
                <w:sz w:val="28"/>
                <w:szCs w:val="28"/>
              </w:rPr>
              <w:t xml:space="preserve"> на 2022 год </w:t>
            </w:r>
            <w:r w:rsidRPr="002A5667">
              <w:rPr>
                <w:rFonts w:eastAsia="Calibri"/>
                <w:sz w:val="28"/>
                <w:szCs w:val="28"/>
                <w:lang w:eastAsia="en-US"/>
              </w:rPr>
              <w:t>и на плановый период 2023 и 2024 годов</w:t>
            </w:r>
          </w:p>
        </w:tc>
        <w:tc>
          <w:tcPr>
            <w:tcW w:w="3254" w:type="dxa"/>
            <w:gridSpan w:val="2"/>
          </w:tcPr>
          <w:p w:rsidR="00351CD9" w:rsidRPr="002A566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12 ноября 2021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430886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430886" w:rsidRPr="002A5667" w:rsidRDefault="008F10E7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12</w:t>
            </w:r>
            <w:r w:rsidR="002E2344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430886" w:rsidRPr="002A5667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2A5667">
              <w:rPr>
                <w:kern w:val="2"/>
                <w:sz w:val="28"/>
                <w:szCs w:val="28"/>
              </w:rPr>
              <w:t>лаве</w:t>
            </w:r>
            <w:r w:rsidR="00810F8D" w:rsidRPr="002A5667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2A5667">
              <w:rPr>
                <w:kern w:val="2"/>
                <w:sz w:val="28"/>
                <w:szCs w:val="28"/>
              </w:rPr>
              <w:t xml:space="preserve"> </w:t>
            </w:r>
            <w:r w:rsidR="00C673AA" w:rsidRPr="002A5667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430886" w:rsidRPr="002A5667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C673AA" w:rsidRPr="002A5667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430886" w:rsidRPr="002A5667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 w:rsidRPr="002A5667">
              <w:rPr>
                <w:kern w:val="2"/>
                <w:sz w:val="28"/>
                <w:szCs w:val="28"/>
              </w:rPr>
              <w:t>2</w:t>
            </w:r>
            <w:r w:rsidR="004538FE" w:rsidRPr="002A5667">
              <w:rPr>
                <w:kern w:val="2"/>
                <w:sz w:val="28"/>
                <w:szCs w:val="28"/>
              </w:rPr>
              <w:t>2</w:t>
            </w:r>
            <w:r w:rsidR="00430886" w:rsidRPr="002A5667">
              <w:rPr>
                <w:kern w:val="2"/>
                <w:sz w:val="28"/>
                <w:szCs w:val="28"/>
              </w:rPr>
              <w:t>год и на плановый период 202</w:t>
            </w:r>
            <w:r w:rsidR="004538FE" w:rsidRPr="002A5667">
              <w:rPr>
                <w:kern w:val="2"/>
                <w:sz w:val="28"/>
                <w:szCs w:val="28"/>
              </w:rPr>
              <w:t>3</w:t>
            </w:r>
            <w:r w:rsidR="00430886" w:rsidRPr="002A5667">
              <w:rPr>
                <w:kern w:val="2"/>
                <w:sz w:val="28"/>
                <w:szCs w:val="28"/>
              </w:rPr>
              <w:t xml:space="preserve"> и 202</w:t>
            </w:r>
            <w:r w:rsidR="004538FE" w:rsidRPr="002A5667">
              <w:rPr>
                <w:kern w:val="2"/>
                <w:sz w:val="28"/>
                <w:szCs w:val="28"/>
              </w:rPr>
              <w:t>4</w:t>
            </w:r>
            <w:r w:rsidR="00430886" w:rsidRPr="002A5667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2A566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AD04D3" w:rsidRPr="002A566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2A5667">
              <w:rPr>
                <w:kern w:val="2"/>
                <w:sz w:val="28"/>
                <w:szCs w:val="28"/>
              </w:rPr>
              <w:t>бюджета</w:t>
            </w:r>
            <w:r w:rsidR="004538FE" w:rsidRPr="002A566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430886" w:rsidRPr="002A5667" w:rsidRDefault="008E3EBB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 w:rsidRPr="002A5667">
              <w:rPr>
                <w:kern w:val="2"/>
                <w:sz w:val="28"/>
                <w:szCs w:val="28"/>
              </w:rPr>
              <w:t xml:space="preserve">15 ноября  </w:t>
            </w:r>
            <w:r w:rsidRPr="002A5667">
              <w:rPr>
                <w:kern w:val="2"/>
                <w:sz w:val="28"/>
                <w:szCs w:val="28"/>
              </w:rPr>
              <w:t xml:space="preserve"> 20</w:t>
            </w:r>
            <w:r w:rsidR="004538FE" w:rsidRPr="002A5667">
              <w:rPr>
                <w:kern w:val="2"/>
                <w:sz w:val="28"/>
                <w:szCs w:val="28"/>
              </w:rPr>
              <w:t>21</w:t>
            </w:r>
            <w:r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430886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и представление в Собрание депутатов Дегтевского сельского поселения следующих проектов решений Собрания депутатов Дегтевского сельского поселения:</w:t>
            </w:r>
          </w:p>
          <w:p w:rsidR="008F10E7" w:rsidRPr="002A5667" w:rsidRDefault="008F10E7" w:rsidP="008B4810">
            <w:pPr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«О бюджете Дегтевского сельского поселения Миллеровского района на 2022 год и на плановый </w:t>
            </w:r>
            <w:r w:rsidRPr="002A5667">
              <w:rPr>
                <w:sz w:val="28"/>
                <w:szCs w:val="28"/>
              </w:rPr>
              <w:lastRenderedPageBreak/>
              <w:t>период 2023 и 2024 годов»;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Дегтевского сельского поселения на 2022 год и на плановый период 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2023 и 2024 годов»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15 ноября 2021 г.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15 ноября 2021 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8F10E7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 В.И.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F10E7">
            <w:pPr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Утверждение и согласование с сектором экономики и финансов Администрации Дегтевского сельского поселения проектов муниципальных программ Дегтевского сельского поселения, предлагаемых к реализации начиная с 2022 года, а также проектов изменений в ранее утвержденные муниципальные программы Дегтевского сельского поселения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не позднее </w:t>
            </w:r>
            <w:r w:rsidRPr="002A5667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Ответственные исполнители муниципальных программ Дегтевского сельского поселения</w:t>
            </w:r>
          </w:p>
        </w:tc>
      </w:tr>
      <w:tr w:rsidR="006A512C" w:rsidRPr="00290F83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6A512C" w:rsidRPr="002A5667" w:rsidRDefault="004538FE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8F10E7" w:rsidRPr="002A5667">
              <w:rPr>
                <w:kern w:val="2"/>
                <w:sz w:val="28"/>
                <w:szCs w:val="28"/>
              </w:rPr>
              <w:t>5</w:t>
            </w:r>
            <w:r w:rsidR="00BA0E7C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6A512C" w:rsidRPr="002A5667" w:rsidRDefault="00C821AA" w:rsidP="00C821AA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проекта решения Собрания депутатов  Дегтевского сельского поселения  «О внесении изменений в решение Собрания депутатов Дегтевского сельского поселения «</w:t>
            </w:r>
            <w:r w:rsidRPr="002A5667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Порядка предоставления иных межбюджетных трансфертов из бюджета Дегтевского сельского поселения в бюджет Миллеровского района на финансовое обеспечение переданных полномочий</w:t>
            </w:r>
            <w:r w:rsidRPr="002A5667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3254" w:type="dxa"/>
            <w:gridSpan w:val="2"/>
          </w:tcPr>
          <w:p w:rsidR="006A512C" w:rsidRPr="002A5667" w:rsidRDefault="006A512C" w:rsidP="004538FE">
            <w:pPr>
              <w:jc w:val="center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до 25 декабря </w:t>
            </w:r>
            <w:r w:rsidRPr="002A5667">
              <w:rPr>
                <w:kern w:val="2"/>
                <w:sz w:val="28"/>
                <w:szCs w:val="28"/>
              </w:rPr>
              <w:t>202</w:t>
            </w:r>
            <w:r w:rsidR="004538FE" w:rsidRPr="002A5667">
              <w:rPr>
                <w:kern w:val="2"/>
                <w:sz w:val="28"/>
                <w:szCs w:val="28"/>
              </w:rPr>
              <w:t>1</w:t>
            </w:r>
            <w:r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6A512C" w:rsidRPr="00290F83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sectPr w:rsidR="001C24AE" w:rsidRPr="00290F8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88" w:rsidRDefault="00587488">
      <w:r>
        <w:separator/>
      </w:r>
    </w:p>
  </w:endnote>
  <w:endnote w:type="continuationSeparator" w:id="0">
    <w:p w:rsidR="00587488" w:rsidRDefault="0058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C126FC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Default="00C126F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41316B" w:rsidRDefault="00C673AA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88" w:rsidRDefault="00587488">
      <w:r>
        <w:separator/>
      </w:r>
    </w:p>
  </w:footnote>
  <w:footnote w:type="continuationSeparator" w:id="0">
    <w:p w:rsidR="00587488" w:rsidRDefault="0058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C126FC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8B7E2F">
          <w:rPr>
            <w:noProof/>
            <w:sz w:val="28"/>
            <w:szCs w:val="28"/>
          </w:rPr>
          <w:t>5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17C29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051D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C7C9B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66641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A5667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1715A"/>
    <w:rsid w:val="00334E99"/>
    <w:rsid w:val="00341FC1"/>
    <w:rsid w:val="0034457D"/>
    <w:rsid w:val="00351CD9"/>
    <w:rsid w:val="00352858"/>
    <w:rsid w:val="0035461E"/>
    <w:rsid w:val="00360128"/>
    <w:rsid w:val="0037040B"/>
    <w:rsid w:val="00371985"/>
    <w:rsid w:val="003804C2"/>
    <w:rsid w:val="00385D40"/>
    <w:rsid w:val="003921D8"/>
    <w:rsid w:val="003938BF"/>
    <w:rsid w:val="003A09D4"/>
    <w:rsid w:val="003A3597"/>
    <w:rsid w:val="003B2193"/>
    <w:rsid w:val="003C5270"/>
    <w:rsid w:val="003C66CC"/>
    <w:rsid w:val="003D03ED"/>
    <w:rsid w:val="003D4287"/>
    <w:rsid w:val="003D44A2"/>
    <w:rsid w:val="003F35AE"/>
    <w:rsid w:val="003F52CA"/>
    <w:rsid w:val="003F5997"/>
    <w:rsid w:val="00407B71"/>
    <w:rsid w:val="00424113"/>
    <w:rsid w:val="00425061"/>
    <w:rsid w:val="0043020D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538FE"/>
    <w:rsid w:val="004711EC"/>
    <w:rsid w:val="00480BC7"/>
    <w:rsid w:val="004871AA"/>
    <w:rsid w:val="0049203B"/>
    <w:rsid w:val="004A4C47"/>
    <w:rsid w:val="004A5ED0"/>
    <w:rsid w:val="004B6A5C"/>
    <w:rsid w:val="004C28F5"/>
    <w:rsid w:val="004D3442"/>
    <w:rsid w:val="004D6422"/>
    <w:rsid w:val="004D7498"/>
    <w:rsid w:val="004E3E57"/>
    <w:rsid w:val="004E4FD9"/>
    <w:rsid w:val="004E78FD"/>
    <w:rsid w:val="004F1150"/>
    <w:rsid w:val="004F7011"/>
    <w:rsid w:val="00510B2A"/>
    <w:rsid w:val="00515D9C"/>
    <w:rsid w:val="00521FBE"/>
    <w:rsid w:val="0052425B"/>
    <w:rsid w:val="005244F0"/>
    <w:rsid w:val="00526284"/>
    <w:rsid w:val="00531FBD"/>
    <w:rsid w:val="0053366A"/>
    <w:rsid w:val="005412C6"/>
    <w:rsid w:val="00552DFF"/>
    <w:rsid w:val="00555433"/>
    <w:rsid w:val="0056709E"/>
    <w:rsid w:val="00574462"/>
    <w:rsid w:val="005839FD"/>
    <w:rsid w:val="00587488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0E83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C1037"/>
    <w:rsid w:val="006D66AE"/>
    <w:rsid w:val="006E691E"/>
    <w:rsid w:val="007120F8"/>
    <w:rsid w:val="00715C32"/>
    <w:rsid w:val="007219F0"/>
    <w:rsid w:val="00722F4A"/>
    <w:rsid w:val="00742D37"/>
    <w:rsid w:val="00742FE9"/>
    <w:rsid w:val="00753E8A"/>
    <w:rsid w:val="007551A4"/>
    <w:rsid w:val="007636F6"/>
    <w:rsid w:val="00763BF1"/>
    <w:rsid w:val="007730B1"/>
    <w:rsid w:val="00782222"/>
    <w:rsid w:val="007828A5"/>
    <w:rsid w:val="00785750"/>
    <w:rsid w:val="007936ED"/>
    <w:rsid w:val="0079530C"/>
    <w:rsid w:val="007A704D"/>
    <w:rsid w:val="007B6388"/>
    <w:rsid w:val="007C0A5F"/>
    <w:rsid w:val="007C1653"/>
    <w:rsid w:val="007C298D"/>
    <w:rsid w:val="007D73A1"/>
    <w:rsid w:val="007E1D3B"/>
    <w:rsid w:val="007E6220"/>
    <w:rsid w:val="007F3B8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5DE4"/>
    <w:rsid w:val="00867AB6"/>
    <w:rsid w:val="00896B15"/>
    <w:rsid w:val="008A23B3"/>
    <w:rsid w:val="008A26EE"/>
    <w:rsid w:val="008B6AD3"/>
    <w:rsid w:val="008B7E2F"/>
    <w:rsid w:val="008C23A5"/>
    <w:rsid w:val="008D1E74"/>
    <w:rsid w:val="008E3EBB"/>
    <w:rsid w:val="008F10E7"/>
    <w:rsid w:val="008F32DA"/>
    <w:rsid w:val="009069C0"/>
    <w:rsid w:val="00910044"/>
    <w:rsid w:val="009122B1"/>
    <w:rsid w:val="00913129"/>
    <w:rsid w:val="00917C70"/>
    <w:rsid w:val="00922009"/>
    <w:rsid w:val="009228DF"/>
    <w:rsid w:val="00922EF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5863"/>
    <w:rsid w:val="009D7C8D"/>
    <w:rsid w:val="009E27E9"/>
    <w:rsid w:val="009E46EE"/>
    <w:rsid w:val="009E7486"/>
    <w:rsid w:val="009F3055"/>
    <w:rsid w:val="009F40A8"/>
    <w:rsid w:val="009F506E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61E10"/>
    <w:rsid w:val="00A63F32"/>
    <w:rsid w:val="00A65CB6"/>
    <w:rsid w:val="00A67B50"/>
    <w:rsid w:val="00A75D2B"/>
    <w:rsid w:val="00A8469E"/>
    <w:rsid w:val="00A85954"/>
    <w:rsid w:val="00A941CF"/>
    <w:rsid w:val="00A97591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126FC"/>
    <w:rsid w:val="00C33618"/>
    <w:rsid w:val="00C43F3C"/>
    <w:rsid w:val="00C572C4"/>
    <w:rsid w:val="00C673AA"/>
    <w:rsid w:val="00C731BB"/>
    <w:rsid w:val="00C821AA"/>
    <w:rsid w:val="00C865F8"/>
    <w:rsid w:val="00C9185D"/>
    <w:rsid w:val="00C93174"/>
    <w:rsid w:val="00CA01E5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175DE"/>
    <w:rsid w:val="00D2149A"/>
    <w:rsid w:val="00D21623"/>
    <w:rsid w:val="00D32E5A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0D2C"/>
    <w:rsid w:val="00F23443"/>
    <w:rsid w:val="00F24917"/>
    <w:rsid w:val="00F30D40"/>
    <w:rsid w:val="00F40231"/>
    <w:rsid w:val="00F40CFA"/>
    <w:rsid w:val="00F410DF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A6A07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сновной текст 23"/>
    <w:basedOn w:val="a"/>
    <w:rsid w:val="00A65CB6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CEB6-B477-470D-AF10-72B663A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15</cp:revision>
  <cp:lastPrinted>2021-05-31T07:41:00Z</cp:lastPrinted>
  <dcterms:created xsi:type="dcterms:W3CDTF">2021-05-31T07:47:00Z</dcterms:created>
  <dcterms:modified xsi:type="dcterms:W3CDTF">2022-02-08T11:23:00Z</dcterms:modified>
</cp:coreProperties>
</file>