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3158CD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FD40D1">
        <w:rPr>
          <w:sz w:val="28"/>
          <w:szCs w:val="28"/>
        </w:rPr>
        <w:t xml:space="preserve">от </w:t>
      </w:r>
      <w:r w:rsidR="003158CD">
        <w:rPr>
          <w:sz w:val="28"/>
          <w:szCs w:val="28"/>
        </w:rPr>
        <w:t>10.04.2023</w:t>
      </w:r>
      <w:r w:rsidR="00215CE6">
        <w:rPr>
          <w:sz w:val="28"/>
          <w:szCs w:val="28"/>
        </w:rPr>
        <w:t xml:space="preserve"> года</w:t>
      </w:r>
      <w:r w:rsidRPr="00FD40D1">
        <w:rPr>
          <w:sz w:val="28"/>
          <w:szCs w:val="28"/>
        </w:rPr>
        <w:t xml:space="preserve"> № </w:t>
      </w:r>
      <w:r w:rsidR="003158CD">
        <w:rPr>
          <w:sz w:val="28"/>
          <w:szCs w:val="28"/>
        </w:rPr>
        <w:t>53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0C406D">
        <w:rPr>
          <w:sz w:val="28"/>
          <w:szCs w:val="28"/>
        </w:rPr>
        <w:t>31.10.2018 № 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215CE6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</w:t>
      </w:r>
      <w:r w:rsidR="00215CE6">
        <w:rPr>
          <w:sz w:val="28"/>
          <w:szCs w:val="28"/>
        </w:rPr>
        <w:t>о дня его официального обнародования.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proofErr w:type="spellStart"/>
      <w:r w:rsidR="00FD40D1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2A129B" w:rsidRDefault="002A129B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215CE6">
        <w:rPr>
          <w:rFonts w:eastAsia="Calibri"/>
          <w:bCs/>
          <w:sz w:val="28"/>
          <w:szCs w:val="28"/>
          <w:lang w:eastAsia="en-US"/>
        </w:rPr>
        <w:t>10</w:t>
      </w:r>
      <w:r w:rsidR="00BE67E9">
        <w:rPr>
          <w:rFonts w:eastAsia="Calibri"/>
          <w:bCs/>
          <w:sz w:val="28"/>
          <w:szCs w:val="28"/>
          <w:lang w:eastAsia="en-US"/>
        </w:rPr>
        <w:t>.</w:t>
      </w:r>
      <w:r w:rsidR="003158CD">
        <w:rPr>
          <w:rFonts w:eastAsia="Calibri"/>
          <w:bCs/>
          <w:sz w:val="28"/>
          <w:szCs w:val="28"/>
          <w:lang w:eastAsia="en-US"/>
        </w:rPr>
        <w:t>04</w:t>
      </w:r>
      <w:r w:rsidR="00FD40D1">
        <w:rPr>
          <w:rFonts w:eastAsia="Calibri"/>
          <w:bCs/>
          <w:sz w:val="28"/>
          <w:szCs w:val="28"/>
          <w:lang w:eastAsia="en-US"/>
        </w:rPr>
        <w:t>.202</w:t>
      </w:r>
      <w:r w:rsidR="003158CD">
        <w:rPr>
          <w:rFonts w:eastAsia="Calibri"/>
          <w:bCs/>
          <w:sz w:val="28"/>
          <w:szCs w:val="28"/>
          <w:lang w:eastAsia="en-US"/>
        </w:rPr>
        <w:t>3</w:t>
      </w:r>
      <w:r w:rsidR="003B6D25">
        <w:rPr>
          <w:rFonts w:eastAsia="Calibri"/>
          <w:bCs/>
          <w:sz w:val="28"/>
          <w:szCs w:val="28"/>
          <w:lang w:eastAsia="en-US"/>
        </w:rPr>
        <w:t xml:space="preserve">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3158CD">
        <w:rPr>
          <w:rFonts w:eastAsia="Calibri"/>
          <w:bCs/>
          <w:sz w:val="28"/>
          <w:szCs w:val="28"/>
          <w:lang w:eastAsia="en-US"/>
        </w:rPr>
        <w:t>53</w:t>
      </w:r>
      <w:bookmarkStart w:id="0" w:name="_GoBack"/>
      <w:bookmarkEnd w:id="0"/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2022 год –</w:t>
            </w:r>
            <w:r w:rsidR="00215CE6">
              <w:rPr>
                <w:sz w:val="28"/>
                <w:szCs w:val="28"/>
              </w:rPr>
              <w:t xml:space="preserve"> 0</w:t>
            </w:r>
            <w:r w:rsidR="00FD40D1">
              <w:rPr>
                <w:sz w:val="28"/>
                <w:szCs w:val="28"/>
              </w:rPr>
              <w:t xml:space="preserve">,0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215CE6">
              <w:rPr>
                <w:sz w:val="28"/>
                <w:szCs w:val="28"/>
              </w:rPr>
              <w:t>0</w:t>
            </w:r>
            <w:r w:rsidR="00FD40D1"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1105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P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  <w:sectPr w:rsidR="00CE159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215CE6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215CE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215CE6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215CE6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D40D1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FD40D1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FD40D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B958BD">
        <w:trPr>
          <w:trHeight w:val="20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215CE6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</w:t>
            </w:r>
            <w:r w:rsidRPr="005456F0">
              <w:rPr>
                <w:rFonts w:eastAsia="Calibri" w:cs="Calibri"/>
                <w:bCs/>
                <w:lang w:eastAsia="ar-SA"/>
              </w:rPr>
              <w:lastRenderedPageBreak/>
              <w:t>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77C95"/>
    <w:rsid w:val="000C406D"/>
    <w:rsid w:val="00165A33"/>
    <w:rsid w:val="001A3E73"/>
    <w:rsid w:val="001C5FDA"/>
    <w:rsid w:val="001D2649"/>
    <w:rsid w:val="00215CE6"/>
    <w:rsid w:val="002A129B"/>
    <w:rsid w:val="003158CD"/>
    <w:rsid w:val="003B6D25"/>
    <w:rsid w:val="003C4998"/>
    <w:rsid w:val="00502683"/>
    <w:rsid w:val="00591B23"/>
    <w:rsid w:val="005F5ACA"/>
    <w:rsid w:val="0060564D"/>
    <w:rsid w:val="00611056"/>
    <w:rsid w:val="00621816"/>
    <w:rsid w:val="00630E5A"/>
    <w:rsid w:val="006B24C7"/>
    <w:rsid w:val="006C2476"/>
    <w:rsid w:val="007377E8"/>
    <w:rsid w:val="00743ACB"/>
    <w:rsid w:val="007467D2"/>
    <w:rsid w:val="007F27A6"/>
    <w:rsid w:val="00902940"/>
    <w:rsid w:val="009444CE"/>
    <w:rsid w:val="00A16B4C"/>
    <w:rsid w:val="00A85BFA"/>
    <w:rsid w:val="00B60940"/>
    <w:rsid w:val="00B80774"/>
    <w:rsid w:val="00B875F5"/>
    <w:rsid w:val="00B87A6F"/>
    <w:rsid w:val="00B958BD"/>
    <w:rsid w:val="00BE67E9"/>
    <w:rsid w:val="00BF436B"/>
    <w:rsid w:val="00C02EDF"/>
    <w:rsid w:val="00C0334A"/>
    <w:rsid w:val="00C30130"/>
    <w:rsid w:val="00CE1599"/>
    <w:rsid w:val="00D207A4"/>
    <w:rsid w:val="00D5345F"/>
    <w:rsid w:val="00D86756"/>
    <w:rsid w:val="00DB180D"/>
    <w:rsid w:val="00E22A10"/>
    <w:rsid w:val="00E24333"/>
    <w:rsid w:val="00E92E16"/>
    <w:rsid w:val="00F34EF0"/>
    <w:rsid w:val="00F366E0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19</cp:revision>
  <dcterms:created xsi:type="dcterms:W3CDTF">2018-10-09T12:42:00Z</dcterms:created>
  <dcterms:modified xsi:type="dcterms:W3CDTF">2023-04-17T12:18:00Z</dcterms:modified>
</cp:coreProperties>
</file>